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77322" w14:textId="733A8F4A" w:rsidR="005C0BAA" w:rsidRPr="00103741" w:rsidRDefault="005C0BAA" w:rsidP="00103741">
      <w:pPr>
        <w:widowControl w:val="0"/>
        <w:suppressAutoHyphens/>
        <w:jc w:val="right"/>
        <w:rPr>
          <w:rFonts w:cs="Calibri Light"/>
          <w:b/>
          <w:bCs/>
          <w:sz w:val="28"/>
          <w:szCs w:val="28"/>
        </w:rPr>
      </w:pPr>
      <w:bookmarkStart w:id="0" w:name="_Hlk197945472"/>
      <w:r w:rsidRPr="00103741">
        <w:rPr>
          <w:rFonts w:cs="Calibri Light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0F55721" wp14:editId="23EB5078">
            <wp:simplePos x="0" y="0"/>
            <wp:positionH relativeFrom="column">
              <wp:posOffset>3810</wp:posOffset>
            </wp:positionH>
            <wp:positionV relativeFrom="paragraph">
              <wp:posOffset>-547370</wp:posOffset>
            </wp:positionV>
            <wp:extent cx="3531768" cy="1318895"/>
            <wp:effectExtent l="0" t="0" r="0" b="0"/>
            <wp:wrapNone/>
            <wp:docPr id="100163928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395" cy="132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741" w:rsidRPr="00103741">
        <w:rPr>
          <w:rFonts w:cs="Calibri Light"/>
          <w:b/>
          <w:bCs/>
          <w:sz w:val="28"/>
          <w:szCs w:val="28"/>
        </w:rPr>
        <w:t xml:space="preserve">ALLEGATO </w:t>
      </w:r>
      <w:r w:rsidR="00EF0369">
        <w:rPr>
          <w:rFonts w:cs="Calibri Light"/>
          <w:b/>
          <w:bCs/>
          <w:sz w:val="28"/>
          <w:szCs w:val="28"/>
        </w:rPr>
        <w:t>E.1</w:t>
      </w:r>
    </w:p>
    <w:bookmarkEnd w:id="0"/>
    <w:p w14:paraId="61BADDE6" w14:textId="77777777" w:rsidR="005C0BAA" w:rsidRPr="001C026F" w:rsidRDefault="005C0BAA" w:rsidP="007B2A9C">
      <w:pPr>
        <w:widowControl w:val="0"/>
        <w:suppressAutoHyphens/>
        <w:rPr>
          <w:rFonts w:cs="Calibri Light"/>
          <w:szCs w:val="22"/>
        </w:rPr>
      </w:pPr>
    </w:p>
    <w:p w14:paraId="528E0EA4" w14:textId="77777777" w:rsidR="005C0BAA" w:rsidRPr="001C026F" w:rsidRDefault="005C0BAA" w:rsidP="007B2A9C">
      <w:pPr>
        <w:widowControl w:val="0"/>
        <w:suppressAutoHyphens/>
        <w:rPr>
          <w:rFonts w:cs="Calibri Light"/>
          <w:szCs w:val="22"/>
        </w:rPr>
      </w:pPr>
    </w:p>
    <w:p w14:paraId="2CB0AFCA" w14:textId="77777777" w:rsidR="005C0BAA" w:rsidRPr="001C026F" w:rsidRDefault="005C0BAA" w:rsidP="007B2A9C">
      <w:pPr>
        <w:widowControl w:val="0"/>
        <w:suppressAutoHyphens/>
        <w:rPr>
          <w:rFonts w:cs="Calibri Light"/>
          <w:szCs w:val="22"/>
        </w:rPr>
      </w:pPr>
    </w:p>
    <w:p w14:paraId="162C8905" w14:textId="24CDFC63" w:rsidR="001C026F" w:rsidRPr="00EE7C62" w:rsidRDefault="001C026F" w:rsidP="00EE7C62">
      <w:pPr>
        <w:widowControl w:val="0"/>
        <w:tabs>
          <w:tab w:val="left" w:pos="1560"/>
        </w:tabs>
        <w:suppressAutoHyphens/>
        <w:ind w:left="1560" w:hanging="1560"/>
        <w:rPr>
          <w:rFonts w:cs="Calibri Light"/>
          <w:sz w:val="28"/>
          <w:szCs w:val="28"/>
        </w:rPr>
      </w:pPr>
      <w:bookmarkStart w:id="1" w:name="_Toc196928402"/>
      <w:bookmarkStart w:id="2" w:name="_Toc197352771"/>
      <w:bookmarkStart w:id="3" w:name="_Toc197444191"/>
      <w:bookmarkStart w:id="4" w:name="_Toc197514684"/>
      <w:bookmarkStart w:id="5" w:name="_Toc197527202"/>
      <w:bookmarkStart w:id="6" w:name="_Toc197931780"/>
      <w:bookmarkStart w:id="7" w:name="_Toc197352772"/>
      <w:bookmarkStart w:id="8" w:name="_Toc197444192"/>
      <w:bookmarkStart w:id="9" w:name="_Toc197514685"/>
      <w:bookmarkStart w:id="10" w:name="_Toc197527203"/>
      <w:bookmarkStart w:id="11" w:name="_Toc197931781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Pr="00EE7C62">
        <w:rPr>
          <w:rFonts w:cs="Calibri Light"/>
          <w:b/>
          <w:bCs/>
          <w:sz w:val="28"/>
          <w:szCs w:val="28"/>
        </w:rPr>
        <w:t xml:space="preserve">OGGETTO: </w:t>
      </w:r>
      <w:r w:rsidRPr="00EE7C62">
        <w:rPr>
          <w:rFonts w:cs="Calibri Light"/>
          <w:b/>
          <w:bCs/>
          <w:sz w:val="28"/>
          <w:szCs w:val="28"/>
        </w:rPr>
        <w:tab/>
      </w:r>
      <w:r w:rsidRPr="00EE7C62">
        <w:rPr>
          <w:rFonts w:cs="Calibri Light"/>
          <w:sz w:val="28"/>
          <w:szCs w:val="28"/>
        </w:rPr>
        <w:t>CONTRATTO DI SERVIZIO DI GESTIONE OPERATIVA DEL TERMINAL INTERMODALE DI PORDENONE</w:t>
      </w:r>
    </w:p>
    <w:p w14:paraId="1517AE70" w14:textId="77777777" w:rsidR="001C026F" w:rsidRDefault="001C026F" w:rsidP="001C026F">
      <w:pPr>
        <w:tabs>
          <w:tab w:val="left" w:pos="5400"/>
        </w:tabs>
        <w:spacing w:line="320" w:lineRule="exact"/>
        <w:jc w:val="right"/>
        <w:rPr>
          <w:sz w:val="32"/>
          <w:szCs w:val="32"/>
        </w:rPr>
      </w:pPr>
    </w:p>
    <w:p w14:paraId="488BABCB" w14:textId="4AA69534" w:rsidR="001C026F" w:rsidRDefault="00613F5D" w:rsidP="001C026F">
      <w:pPr>
        <w:pStyle w:val="Corpodeltesto2"/>
        <w:tabs>
          <w:tab w:val="left" w:pos="-1800"/>
          <w:tab w:val="left" w:pos="900"/>
          <w:tab w:val="left" w:pos="1080"/>
          <w:tab w:val="left" w:pos="1800"/>
          <w:tab w:val="left" w:pos="6300"/>
        </w:tabs>
        <w:spacing w:line="276" w:lineRule="auto"/>
        <w:jc w:val="center"/>
        <w:rPr>
          <w:rFonts w:ascii="Arial Nova Light" w:hAnsi="Arial Nova Light" w:cs="Verdana"/>
          <w:b/>
          <w:bCs/>
          <w:sz w:val="28"/>
          <w:szCs w:val="28"/>
        </w:rPr>
      </w:pPr>
      <w:r>
        <w:rPr>
          <w:rFonts w:ascii="Arial Nova Light" w:hAnsi="Arial Nova Light" w:cs="Verdana"/>
          <w:b/>
          <w:bCs/>
          <w:sz w:val="28"/>
          <w:szCs w:val="28"/>
        </w:rPr>
        <w:t xml:space="preserve">Dichiarazione </w:t>
      </w:r>
      <w:r w:rsidR="00EF0369">
        <w:rPr>
          <w:rFonts w:ascii="Arial Nova Light" w:hAnsi="Arial Nova Light" w:cs="Verdana"/>
          <w:b/>
          <w:bCs/>
          <w:sz w:val="28"/>
          <w:szCs w:val="28"/>
        </w:rPr>
        <w:t>offerta economica</w:t>
      </w:r>
    </w:p>
    <w:p w14:paraId="440FA71A" w14:textId="77777777" w:rsidR="00FA6DF7" w:rsidRDefault="00FA6DF7" w:rsidP="001C026F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76" w:lineRule="auto"/>
        <w:jc w:val="both"/>
        <w:rPr>
          <w:rFonts w:ascii="Arial Nova Light" w:hAnsi="Arial Nova Light" w:cs="Verdana"/>
          <w:sz w:val="20"/>
          <w:szCs w:val="20"/>
        </w:rPr>
      </w:pPr>
    </w:p>
    <w:p w14:paraId="1C9E0600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Il sottoscritto ………………………………….…….………….</w:t>
      </w:r>
    </w:p>
    <w:p w14:paraId="7558F21B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nato a ……….…………….… Prov. (…) il ……..……… con CF ………………………………….</w:t>
      </w:r>
    </w:p>
    <w:p w14:paraId="704CFA47" w14:textId="77777777" w:rsidR="00EF0369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residente a ……………………</w:t>
      </w:r>
      <w:r w:rsidRPr="003B117A">
        <w:rPr>
          <w:rFonts w:ascii="Arial Nova Light" w:hAnsi="Arial Nova Light" w:cs="Verdana"/>
        </w:rPr>
        <w:t>…….</w:t>
      </w:r>
      <w:r w:rsidRPr="00EE7C62">
        <w:rPr>
          <w:rFonts w:ascii="Arial Nova Light" w:hAnsi="Arial Nova Light" w:cs="Verdana"/>
        </w:rPr>
        <w:t>…..…….. Prov. (</w:t>
      </w:r>
      <w:r>
        <w:rPr>
          <w:rFonts w:ascii="Arial Nova Light" w:hAnsi="Arial Nova Light" w:cs="Verdana"/>
        </w:rPr>
        <w:t>.</w:t>
      </w:r>
      <w:r w:rsidRPr="00EE7C62">
        <w:rPr>
          <w:rFonts w:ascii="Arial Nova Light" w:hAnsi="Arial Nova Light" w:cs="Verdana"/>
        </w:rPr>
        <w:t xml:space="preserve">…) </w:t>
      </w:r>
    </w:p>
    <w:p w14:paraId="542A7B64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in via …………………………</w:t>
      </w:r>
      <w:r>
        <w:rPr>
          <w:rFonts w:ascii="Arial Nova Light" w:hAnsi="Arial Nova Light" w:cs="Verdana"/>
        </w:rPr>
        <w:t>………..</w:t>
      </w:r>
      <w:r w:rsidRPr="00EE7C62">
        <w:rPr>
          <w:rFonts w:ascii="Arial Nova Light" w:hAnsi="Arial Nova Light" w:cs="Verdana"/>
        </w:rPr>
        <w:t xml:space="preserve">………. n. ……. CAP ………… </w:t>
      </w:r>
    </w:p>
    <w:p w14:paraId="7CCC8012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in qualità di ………………………………</w:t>
      </w:r>
      <w:r w:rsidRPr="003B117A">
        <w:rPr>
          <w:rFonts w:ascii="Arial Nova Light" w:hAnsi="Arial Nova Light" w:cs="Verdana"/>
        </w:rPr>
        <w:t>..</w:t>
      </w:r>
      <w:r w:rsidRPr="00EE7C62">
        <w:rPr>
          <w:rFonts w:ascii="Arial Nova Light" w:hAnsi="Arial Nova Light" w:cs="Verdana"/>
        </w:rPr>
        <w:t xml:space="preserve">………………. </w:t>
      </w:r>
    </w:p>
    <w:p w14:paraId="4C5A1D16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3B117A">
        <w:rPr>
          <w:rFonts w:ascii="Arial Nova Light" w:hAnsi="Arial Nova Light" w:cs="Verdana"/>
        </w:rPr>
        <w:t>d</w:t>
      </w:r>
      <w:r w:rsidRPr="00EE7C62">
        <w:rPr>
          <w:rFonts w:ascii="Arial Nova Light" w:hAnsi="Arial Nova Light" w:cs="Verdana"/>
        </w:rPr>
        <w:t xml:space="preserve">ell’operatore economico denominato ………………………………………………….……………… </w:t>
      </w:r>
    </w:p>
    <w:p w14:paraId="381ABA39" w14:textId="77777777" w:rsidR="00EF0369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con sede legale a ……………….……</w:t>
      </w:r>
      <w:r w:rsidRPr="003B117A">
        <w:rPr>
          <w:rFonts w:ascii="Arial Nova Light" w:hAnsi="Arial Nova Light" w:cs="Verdana"/>
        </w:rPr>
        <w:t>..</w:t>
      </w:r>
      <w:r w:rsidRPr="00EE7C62">
        <w:rPr>
          <w:rFonts w:ascii="Arial Nova Light" w:hAnsi="Arial Nova Light" w:cs="Verdana"/>
        </w:rPr>
        <w:t>…………</w:t>
      </w:r>
      <w:r w:rsidRPr="003B117A">
        <w:rPr>
          <w:rFonts w:ascii="Arial Nova Light" w:hAnsi="Arial Nova Light" w:cs="Verdana"/>
        </w:rPr>
        <w:t>…</w:t>
      </w:r>
      <w:r w:rsidRPr="00EE7C62">
        <w:rPr>
          <w:rFonts w:ascii="Arial Nova Light" w:hAnsi="Arial Nova Light" w:cs="Verdana"/>
        </w:rPr>
        <w:t>………. Prov. (</w:t>
      </w:r>
      <w:r>
        <w:rPr>
          <w:rFonts w:ascii="Arial Nova Light" w:hAnsi="Arial Nova Light" w:cs="Verdana"/>
        </w:rPr>
        <w:t>…</w:t>
      </w:r>
      <w:r w:rsidRPr="00EE7C62">
        <w:rPr>
          <w:rFonts w:ascii="Arial Nova Light" w:hAnsi="Arial Nova Light" w:cs="Verdana"/>
        </w:rPr>
        <w:t xml:space="preserve">.) </w:t>
      </w:r>
    </w:p>
    <w:p w14:paraId="7466DF64" w14:textId="77777777" w:rsidR="00EF0369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in via …………</w:t>
      </w:r>
      <w:r w:rsidRPr="003B117A">
        <w:rPr>
          <w:rFonts w:ascii="Arial Nova Light" w:hAnsi="Arial Nova Light" w:cs="Verdana"/>
        </w:rPr>
        <w:t>.</w:t>
      </w:r>
      <w:r w:rsidRPr="00EE7C62">
        <w:rPr>
          <w:rFonts w:ascii="Arial Nova Light" w:hAnsi="Arial Nova Light" w:cs="Verdana"/>
        </w:rPr>
        <w:t>..………………</w:t>
      </w:r>
      <w:r>
        <w:rPr>
          <w:rFonts w:ascii="Arial Nova Light" w:hAnsi="Arial Nova Light" w:cs="Verdana"/>
        </w:rPr>
        <w:t xml:space="preserve">…………..….. </w:t>
      </w:r>
      <w:r w:rsidRPr="00EE7C62">
        <w:rPr>
          <w:rFonts w:ascii="Arial Nova Light" w:hAnsi="Arial Nova Light" w:cs="Verdana"/>
        </w:rPr>
        <w:t>n. ….. CAP …</w:t>
      </w:r>
      <w:r w:rsidRPr="003B117A">
        <w:rPr>
          <w:rFonts w:ascii="Arial Nova Light" w:hAnsi="Arial Nova Light" w:cs="Verdana"/>
        </w:rPr>
        <w:t>….</w:t>
      </w:r>
      <w:r w:rsidRPr="00EE7C62">
        <w:rPr>
          <w:rFonts w:ascii="Arial Nova Light" w:hAnsi="Arial Nova Light" w:cs="Verdana"/>
        </w:rPr>
        <w:t xml:space="preserve">…. </w:t>
      </w:r>
    </w:p>
    <w:p w14:paraId="2994F27F" w14:textId="77777777" w:rsidR="00EF0369" w:rsidRPr="003B117A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con partita IVA n …………</w:t>
      </w:r>
      <w:r w:rsidRPr="003B117A">
        <w:rPr>
          <w:rFonts w:ascii="Arial Nova Light" w:hAnsi="Arial Nova Light" w:cs="Verdana"/>
        </w:rPr>
        <w:t>…..</w:t>
      </w:r>
      <w:r w:rsidRPr="00EE7C62">
        <w:rPr>
          <w:rFonts w:ascii="Arial Nova Light" w:hAnsi="Arial Nova Light" w:cs="Verdana"/>
        </w:rPr>
        <w:t>………….. e C</w:t>
      </w:r>
      <w:r w:rsidRPr="003B117A">
        <w:rPr>
          <w:rFonts w:ascii="Arial Nova Light" w:hAnsi="Arial Nova Light" w:cs="Verdana"/>
        </w:rPr>
        <w:t>.</w:t>
      </w:r>
      <w:r w:rsidRPr="00EE7C62">
        <w:rPr>
          <w:rFonts w:ascii="Arial Nova Light" w:hAnsi="Arial Nova Light" w:cs="Verdana"/>
        </w:rPr>
        <w:t>F</w:t>
      </w:r>
      <w:r w:rsidRPr="003B117A">
        <w:rPr>
          <w:rFonts w:ascii="Arial Nova Light" w:hAnsi="Arial Nova Light" w:cs="Verdana"/>
        </w:rPr>
        <w:t>.</w:t>
      </w:r>
      <w:r w:rsidRPr="00EE7C62">
        <w:rPr>
          <w:rFonts w:ascii="Arial Nova Light" w:hAnsi="Arial Nova Light" w:cs="Verdana"/>
        </w:rPr>
        <w:t xml:space="preserve"> ……</w:t>
      </w:r>
      <w:r w:rsidRPr="003B117A">
        <w:rPr>
          <w:rFonts w:ascii="Arial Nova Light" w:hAnsi="Arial Nova Light" w:cs="Verdana"/>
        </w:rPr>
        <w:t>……………</w:t>
      </w:r>
      <w:r w:rsidRPr="00EE7C62">
        <w:rPr>
          <w:rFonts w:ascii="Arial Nova Light" w:hAnsi="Arial Nova Light" w:cs="Verdana"/>
        </w:rPr>
        <w:t>…..……</w:t>
      </w:r>
    </w:p>
    <w:p w14:paraId="5227ACA8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3B117A">
        <w:rPr>
          <w:rFonts w:ascii="Arial Nova Light" w:hAnsi="Arial Nova Light" w:cs="Verdana"/>
        </w:rPr>
        <w:t>e-mail ………………………………</w:t>
      </w:r>
      <w:r>
        <w:rPr>
          <w:rFonts w:ascii="Arial Nova Light" w:hAnsi="Arial Nova Light" w:cs="Verdana"/>
        </w:rPr>
        <w:t>…….</w:t>
      </w:r>
      <w:r w:rsidRPr="003B117A">
        <w:rPr>
          <w:rFonts w:ascii="Arial Nova Light" w:hAnsi="Arial Nova Light" w:cs="Verdana"/>
        </w:rPr>
        <w:t>…………. e PEC ………………</w:t>
      </w:r>
      <w:r>
        <w:rPr>
          <w:rFonts w:ascii="Arial Nova Light" w:hAnsi="Arial Nova Light" w:cs="Verdana"/>
        </w:rPr>
        <w:t>………</w:t>
      </w:r>
      <w:r w:rsidRPr="003B117A">
        <w:rPr>
          <w:rFonts w:ascii="Arial Nova Light" w:hAnsi="Arial Nova Light" w:cs="Verdana"/>
        </w:rPr>
        <w:t>………………..</w:t>
      </w:r>
    </w:p>
    <w:p w14:paraId="57177D8D" w14:textId="25A6A94F" w:rsidR="00EF0369" w:rsidRDefault="00C65328" w:rsidP="00C65328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jc w:val="center"/>
        <w:rPr>
          <w:rFonts w:ascii="Arial Nova Light" w:hAnsi="Arial Nova Light" w:cs="Verdana"/>
          <w:b/>
          <w:bCs/>
        </w:rPr>
      </w:pPr>
      <w:r>
        <w:rPr>
          <w:rFonts w:ascii="Arial Nova Light" w:hAnsi="Arial Nova Light" w:cs="Verdana"/>
          <w:b/>
          <w:bCs/>
        </w:rPr>
        <w:t>****</w:t>
      </w:r>
    </w:p>
    <w:p w14:paraId="3B385FDE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Il sottoscritto ………………………………….…….………….</w:t>
      </w:r>
    </w:p>
    <w:p w14:paraId="7CC292B9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nato a ……….…………….… Prov. (…) il ……..……… con CF ………………………………….</w:t>
      </w:r>
    </w:p>
    <w:p w14:paraId="4F83C38F" w14:textId="77777777" w:rsidR="00EF0369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residente a ……………………</w:t>
      </w:r>
      <w:r w:rsidRPr="003B117A">
        <w:rPr>
          <w:rFonts w:ascii="Arial Nova Light" w:hAnsi="Arial Nova Light" w:cs="Verdana"/>
        </w:rPr>
        <w:t>…….</w:t>
      </w:r>
      <w:r w:rsidRPr="00EE7C62">
        <w:rPr>
          <w:rFonts w:ascii="Arial Nova Light" w:hAnsi="Arial Nova Light" w:cs="Verdana"/>
        </w:rPr>
        <w:t>…..…….. Prov. (</w:t>
      </w:r>
      <w:r>
        <w:rPr>
          <w:rFonts w:ascii="Arial Nova Light" w:hAnsi="Arial Nova Light" w:cs="Verdana"/>
        </w:rPr>
        <w:t>.</w:t>
      </w:r>
      <w:r w:rsidRPr="00EE7C62">
        <w:rPr>
          <w:rFonts w:ascii="Arial Nova Light" w:hAnsi="Arial Nova Light" w:cs="Verdana"/>
        </w:rPr>
        <w:t xml:space="preserve">…) </w:t>
      </w:r>
    </w:p>
    <w:p w14:paraId="0CF224A3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in via …………………………</w:t>
      </w:r>
      <w:r>
        <w:rPr>
          <w:rFonts w:ascii="Arial Nova Light" w:hAnsi="Arial Nova Light" w:cs="Verdana"/>
        </w:rPr>
        <w:t>………..</w:t>
      </w:r>
      <w:r w:rsidRPr="00EE7C62">
        <w:rPr>
          <w:rFonts w:ascii="Arial Nova Light" w:hAnsi="Arial Nova Light" w:cs="Verdana"/>
        </w:rPr>
        <w:t xml:space="preserve">………. n. ……. CAP ………… </w:t>
      </w:r>
    </w:p>
    <w:p w14:paraId="407432F8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in qualità di ………………………………</w:t>
      </w:r>
      <w:r w:rsidRPr="003B117A">
        <w:rPr>
          <w:rFonts w:ascii="Arial Nova Light" w:hAnsi="Arial Nova Light" w:cs="Verdana"/>
        </w:rPr>
        <w:t>..</w:t>
      </w:r>
      <w:r w:rsidRPr="00EE7C62">
        <w:rPr>
          <w:rFonts w:ascii="Arial Nova Light" w:hAnsi="Arial Nova Light" w:cs="Verdana"/>
        </w:rPr>
        <w:t xml:space="preserve">………………. </w:t>
      </w:r>
    </w:p>
    <w:p w14:paraId="44D41EF2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3B117A">
        <w:rPr>
          <w:rFonts w:ascii="Arial Nova Light" w:hAnsi="Arial Nova Light" w:cs="Verdana"/>
        </w:rPr>
        <w:t>d</w:t>
      </w:r>
      <w:r w:rsidRPr="00EE7C62">
        <w:rPr>
          <w:rFonts w:ascii="Arial Nova Light" w:hAnsi="Arial Nova Light" w:cs="Verdana"/>
        </w:rPr>
        <w:t xml:space="preserve">ell’operatore economico denominato ………………………………………………….……………… </w:t>
      </w:r>
    </w:p>
    <w:p w14:paraId="18B4155D" w14:textId="77777777" w:rsidR="00EF0369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con sede legale a ……………….……</w:t>
      </w:r>
      <w:r w:rsidRPr="003B117A">
        <w:rPr>
          <w:rFonts w:ascii="Arial Nova Light" w:hAnsi="Arial Nova Light" w:cs="Verdana"/>
        </w:rPr>
        <w:t>..</w:t>
      </w:r>
      <w:r w:rsidRPr="00EE7C62">
        <w:rPr>
          <w:rFonts w:ascii="Arial Nova Light" w:hAnsi="Arial Nova Light" w:cs="Verdana"/>
        </w:rPr>
        <w:t>…………</w:t>
      </w:r>
      <w:r w:rsidRPr="003B117A">
        <w:rPr>
          <w:rFonts w:ascii="Arial Nova Light" w:hAnsi="Arial Nova Light" w:cs="Verdana"/>
        </w:rPr>
        <w:t>…</w:t>
      </w:r>
      <w:r w:rsidRPr="00EE7C62">
        <w:rPr>
          <w:rFonts w:ascii="Arial Nova Light" w:hAnsi="Arial Nova Light" w:cs="Verdana"/>
        </w:rPr>
        <w:t>………. Prov. (</w:t>
      </w:r>
      <w:r>
        <w:rPr>
          <w:rFonts w:ascii="Arial Nova Light" w:hAnsi="Arial Nova Light" w:cs="Verdana"/>
        </w:rPr>
        <w:t>…</w:t>
      </w:r>
      <w:r w:rsidRPr="00EE7C62">
        <w:rPr>
          <w:rFonts w:ascii="Arial Nova Light" w:hAnsi="Arial Nova Light" w:cs="Verdana"/>
        </w:rPr>
        <w:t xml:space="preserve">.) </w:t>
      </w:r>
    </w:p>
    <w:p w14:paraId="4FA45665" w14:textId="77777777" w:rsidR="00EF0369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in via …………</w:t>
      </w:r>
      <w:r w:rsidRPr="003B117A">
        <w:rPr>
          <w:rFonts w:ascii="Arial Nova Light" w:hAnsi="Arial Nova Light" w:cs="Verdana"/>
        </w:rPr>
        <w:t>.</w:t>
      </w:r>
      <w:r w:rsidRPr="00EE7C62">
        <w:rPr>
          <w:rFonts w:ascii="Arial Nova Light" w:hAnsi="Arial Nova Light" w:cs="Verdana"/>
        </w:rPr>
        <w:t>..………………</w:t>
      </w:r>
      <w:r>
        <w:rPr>
          <w:rFonts w:ascii="Arial Nova Light" w:hAnsi="Arial Nova Light" w:cs="Verdana"/>
        </w:rPr>
        <w:t xml:space="preserve">…………..….. </w:t>
      </w:r>
      <w:r w:rsidRPr="00EE7C62">
        <w:rPr>
          <w:rFonts w:ascii="Arial Nova Light" w:hAnsi="Arial Nova Light" w:cs="Verdana"/>
        </w:rPr>
        <w:t>n. ….. CAP …</w:t>
      </w:r>
      <w:r w:rsidRPr="003B117A">
        <w:rPr>
          <w:rFonts w:ascii="Arial Nova Light" w:hAnsi="Arial Nova Light" w:cs="Verdana"/>
        </w:rPr>
        <w:t>….</w:t>
      </w:r>
      <w:r w:rsidRPr="00EE7C62">
        <w:rPr>
          <w:rFonts w:ascii="Arial Nova Light" w:hAnsi="Arial Nova Light" w:cs="Verdana"/>
        </w:rPr>
        <w:t xml:space="preserve">…. </w:t>
      </w:r>
    </w:p>
    <w:p w14:paraId="6E9330B6" w14:textId="77777777" w:rsidR="00EF0369" w:rsidRPr="003B117A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con partita IVA n …………</w:t>
      </w:r>
      <w:r w:rsidRPr="003B117A">
        <w:rPr>
          <w:rFonts w:ascii="Arial Nova Light" w:hAnsi="Arial Nova Light" w:cs="Verdana"/>
        </w:rPr>
        <w:t>…..</w:t>
      </w:r>
      <w:r w:rsidRPr="00EE7C62">
        <w:rPr>
          <w:rFonts w:ascii="Arial Nova Light" w:hAnsi="Arial Nova Light" w:cs="Verdana"/>
        </w:rPr>
        <w:t>………….. e C</w:t>
      </w:r>
      <w:r w:rsidRPr="003B117A">
        <w:rPr>
          <w:rFonts w:ascii="Arial Nova Light" w:hAnsi="Arial Nova Light" w:cs="Verdana"/>
        </w:rPr>
        <w:t>.</w:t>
      </w:r>
      <w:r w:rsidRPr="00EE7C62">
        <w:rPr>
          <w:rFonts w:ascii="Arial Nova Light" w:hAnsi="Arial Nova Light" w:cs="Verdana"/>
        </w:rPr>
        <w:t>F</w:t>
      </w:r>
      <w:r w:rsidRPr="003B117A">
        <w:rPr>
          <w:rFonts w:ascii="Arial Nova Light" w:hAnsi="Arial Nova Light" w:cs="Verdana"/>
        </w:rPr>
        <w:t>.</w:t>
      </w:r>
      <w:r w:rsidRPr="00EE7C62">
        <w:rPr>
          <w:rFonts w:ascii="Arial Nova Light" w:hAnsi="Arial Nova Light" w:cs="Verdana"/>
        </w:rPr>
        <w:t xml:space="preserve"> ……</w:t>
      </w:r>
      <w:r w:rsidRPr="003B117A">
        <w:rPr>
          <w:rFonts w:ascii="Arial Nova Light" w:hAnsi="Arial Nova Light" w:cs="Verdana"/>
        </w:rPr>
        <w:t>……………</w:t>
      </w:r>
      <w:r w:rsidRPr="00EE7C62">
        <w:rPr>
          <w:rFonts w:ascii="Arial Nova Light" w:hAnsi="Arial Nova Light" w:cs="Verdana"/>
        </w:rPr>
        <w:t>…..……</w:t>
      </w:r>
    </w:p>
    <w:p w14:paraId="1FC0B606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3B117A">
        <w:rPr>
          <w:rFonts w:ascii="Arial Nova Light" w:hAnsi="Arial Nova Light" w:cs="Verdana"/>
        </w:rPr>
        <w:t>e-mail ………………………………</w:t>
      </w:r>
      <w:r>
        <w:rPr>
          <w:rFonts w:ascii="Arial Nova Light" w:hAnsi="Arial Nova Light" w:cs="Verdana"/>
        </w:rPr>
        <w:t>…….</w:t>
      </w:r>
      <w:r w:rsidRPr="003B117A">
        <w:rPr>
          <w:rFonts w:ascii="Arial Nova Light" w:hAnsi="Arial Nova Light" w:cs="Verdana"/>
        </w:rPr>
        <w:t>…………. e PEC ………………</w:t>
      </w:r>
      <w:r>
        <w:rPr>
          <w:rFonts w:ascii="Arial Nova Light" w:hAnsi="Arial Nova Light" w:cs="Verdana"/>
        </w:rPr>
        <w:t>………</w:t>
      </w:r>
      <w:r w:rsidRPr="003B117A">
        <w:rPr>
          <w:rFonts w:ascii="Arial Nova Light" w:hAnsi="Arial Nova Light" w:cs="Verdana"/>
        </w:rPr>
        <w:t>………………..</w:t>
      </w:r>
    </w:p>
    <w:p w14:paraId="4AEDEDF0" w14:textId="77777777" w:rsidR="00C65328" w:rsidRDefault="00C65328" w:rsidP="00C65328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jc w:val="center"/>
        <w:rPr>
          <w:rFonts w:ascii="Arial Nova Light" w:hAnsi="Arial Nova Light" w:cs="Verdana"/>
          <w:b/>
          <w:bCs/>
        </w:rPr>
      </w:pPr>
      <w:r>
        <w:rPr>
          <w:rFonts w:ascii="Arial Nova Light" w:hAnsi="Arial Nova Light" w:cs="Verdana"/>
          <w:b/>
          <w:bCs/>
        </w:rPr>
        <w:t>****</w:t>
      </w:r>
    </w:p>
    <w:p w14:paraId="72D57590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Il sottoscritto ………………………………….…….………….</w:t>
      </w:r>
    </w:p>
    <w:p w14:paraId="020C0449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nato a ……….…………….… Prov. (…) il ……..……… con CF ………………………………….</w:t>
      </w:r>
    </w:p>
    <w:p w14:paraId="220D1872" w14:textId="77777777" w:rsidR="00EF0369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residente a ……………………</w:t>
      </w:r>
      <w:r w:rsidRPr="003B117A">
        <w:rPr>
          <w:rFonts w:ascii="Arial Nova Light" w:hAnsi="Arial Nova Light" w:cs="Verdana"/>
        </w:rPr>
        <w:t>…….</w:t>
      </w:r>
      <w:r w:rsidRPr="00EE7C62">
        <w:rPr>
          <w:rFonts w:ascii="Arial Nova Light" w:hAnsi="Arial Nova Light" w:cs="Verdana"/>
        </w:rPr>
        <w:t>…..…….. Prov. (</w:t>
      </w:r>
      <w:r>
        <w:rPr>
          <w:rFonts w:ascii="Arial Nova Light" w:hAnsi="Arial Nova Light" w:cs="Verdana"/>
        </w:rPr>
        <w:t>.</w:t>
      </w:r>
      <w:r w:rsidRPr="00EE7C62">
        <w:rPr>
          <w:rFonts w:ascii="Arial Nova Light" w:hAnsi="Arial Nova Light" w:cs="Verdana"/>
        </w:rPr>
        <w:t xml:space="preserve">…) </w:t>
      </w:r>
    </w:p>
    <w:p w14:paraId="6B6FA288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lastRenderedPageBreak/>
        <w:t>in via …………………………</w:t>
      </w:r>
      <w:r>
        <w:rPr>
          <w:rFonts w:ascii="Arial Nova Light" w:hAnsi="Arial Nova Light" w:cs="Verdana"/>
        </w:rPr>
        <w:t>………..</w:t>
      </w:r>
      <w:r w:rsidRPr="00EE7C62">
        <w:rPr>
          <w:rFonts w:ascii="Arial Nova Light" w:hAnsi="Arial Nova Light" w:cs="Verdana"/>
        </w:rPr>
        <w:t xml:space="preserve">………. n. ……. CAP ………… </w:t>
      </w:r>
    </w:p>
    <w:p w14:paraId="34BB3970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in qualità di ………………………………</w:t>
      </w:r>
      <w:r w:rsidRPr="003B117A">
        <w:rPr>
          <w:rFonts w:ascii="Arial Nova Light" w:hAnsi="Arial Nova Light" w:cs="Verdana"/>
        </w:rPr>
        <w:t>..</w:t>
      </w:r>
      <w:r w:rsidRPr="00EE7C62">
        <w:rPr>
          <w:rFonts w:ascii="Arial Nova Light" w:hAnsi="Arial Nova Light" w:cs="Verdana"/>
        </w:rPr>
        <w:t xml:space="preserve">………………. </w:t>
      </w:r>
    </w:p>
    <w:p w14:paraId="0D97453F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3B117A">
        <w:rPr>
          <w:rFonts w:ascii="Arial Nova Light" w:hAnsi="Arial Nova Light" w:cs="Verdana"/>
        </w:rPr>
        <w:t>d</w:t>
      </w:r>
      <w:r w:rsidRPr="00EE7C62">
        <w:rPr>
          <w:rFonts w:ascii="Arial Nova Light" w:hAnsi="Arial Nova Light" w:cs="Verdana"/>
        </w:rPr>
        <w:t xml:space="preserve">ell’operatore economico denominato ………………………………………………….……………… </w:t>
      </w:r>
    </w:p>
    <w:p w14:paraId="7F484744" w14:textId="77777777" w:rsidR="00EF0369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con sede legale a ……………….……</w:t>
      </w:r>
      <w:r w:rsidRPr="003B117A">
        <w:rPr>
          <w:rFonts w:ascii="Arial Nova Light" w:hAnsi="Arial Nova Light" w:cs="Verdana"/>
        </w:rPr>
        <w:t>..</w:t>
      </w:r>
      <w:r w:rsidRPr="00EE7C62">
        <w:rPr>
          <w:rFonts w:ascii="Arial Nova Light" w:hAnsi="Arial Nova Light" w:cs="Verdana"/>
        </w:rPr>
        <w:t>…………</w:t>
      </w:r>
      <w:r w:rsidRPr="003B117A">
        <w:rPr>
          <w:rFonts w:ascii="Arial Nova Light" w:hAnsi="Arial Nova Light" w:cs="Verdana"/>
        </w:rPr>
        <w:t>…</w:t>
      </w:r>
      <w:r w:rsidRPr="00EE7C62">
        <w:rPr>
          <w:rFonts w:ascii="Arial Nova Light" w:hAnsi="Arial Nova Light" w:cs="Verdana"/>
        </w:rPr>
        <w:t>………. Prov. (</w:t>
      </w:r>
      <w:r>
        <w:rPr>
          <w:rFonts w:ascii="Arial Nova Light" w:hAnsi="Arial Nova Light" w:cs="Verdana"/>
        </w:rPr>
        <w:t>…</w:t>
      </w:r>
      <w:r w:rsidRPr="00EE7C62">
        <w:rPr>
          <w:rFonts w:ascii="Arial Nova Light" w:hAnsi="Arial Nova Light" w:cs="Verdana"/>
        </w:rPr>
        <w:t xml:space="preserve">.) </w:t>
      </w:r>
    </w:p>
    <w:p w14:paraId="12E3038D" w14:textId="77777777" w:rsidR="00EF0369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in via …………</w:t>
      </w:r>
      <w:r w:rsidRPr="003B117A">
        <w:rPr>
          <w:rFonts w:ascii="Arial Nova Light" w:hAnsi="Arial Nova Light" w:cs="Verdana"/>
        </w:rPr>
        <w:t>.</w:t>
      </w:r>
      <w:r w:rsidRPr="00EE7C62">
        <w:rPr>
          <w:rFonts w:ascii="Arial Nova Light" w:hAnsi="Arial Nova Light" w:cs="Verdana"/>
        </w:rPr>
        <w:t>..………………</w:t>
      </w:r>
      <w:r>
        <w:rPr>
          <w:rFonts w:ascii="Arial Nova Light" w:hAnsi="Arial Nova Light" w:cs="Verdana"/>
        </w:rPr>
        <w:t xml:space="preserve">…………..….. </w:t>
      </w:r>
      <w:r w:rsidRPr="00EE7C62">
        <w:rPr>
          <w:rFonts w:ascii="Arial Nova Light" w:hAnsi="Arial Nova Light" w:cs="Verdana"/>
        </w:rPr>
        <w:t>n. ….. CAP …</w:t>
      </w:r>
      <w:r w:rsidRPr="003B117A">
        <w:rPr>
          <w:rFonts w:ascii="Arial Nova Light" w:hAnsi="Arial Nova Light" w:cs="Verdana"/>
        </w:rPr>
        <w:t>….</w:t>
      </w:r>
      <w:r w:rsidRPr="00EE7C62">
        <w:rPr>
          <w:rFonts w:ascii="Arial Nova Light" w:hAnsi="Arial Nova Light" w:cs="Verdana"/>
        </w:rPr>
        <w:t xml:space="preserve">…. </w:t>
      </w:r>
    </w:p>
    <w:p w14:paraId="2A0BF7D7" w14:textId="77777777" w:rsidR="00EF0369" w:rsidRPr="003B117A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con partita IVA n …………</w:t>
      </w:r>
      <w:r w:rsidRPr="003B117A">
        <w:rPr>
          <w:rFonts w:ascii="Arial Nova Light" w:hAnsi="Arial Nova Light" w:cs="Verdana"/>
        </w:rPr>
        <w:t>…..</w:t>
      </w:r>
      <w:r w:rsidRPr="00EE7C62">
        <w:rPr>
          <w:rFonts w:ascii="Arial Nova Light" w:hAnsi="Arial Nova Light" w:cs="Verdana"/>
        </w:rPr>
        <w:t>………….. e C</w:t>
      </w:r>
      <w:r w:rsidRPr="003B117A">
        <w:rPr>
          <w:rFonts w:ascii="Arial Nova Light" w:hAnsi="Arial Nova Light" w:cs="Verdana"/>
        </w:rPr>
        <w:t>.</w:t>
      </w:r>
      <w:r w:rsidRPr="00EE7C62">
        <w:rPr>
          <w:rFonts w:ascii="Arial Nova Light" w:hAnsi="Arial Nova Light" w:cs="Verdana"/>
        </w:rPr>
        <w:t>F</w:t>
      </w:r>
      <w:r w:rsidRPr="003B117A">
        <w:rPr>
          <w:rFonts w:ascii="Arial Nova Light" w:hAnsi="Arial Nova Light" w:cs="Verdana"/>
        </w:rPr>
        <w:t>.</w:t>
      </w:r>
      <w:r w:rsidRPr="00EE7C62">
        <w:rPr>
          <w:rFonts w:ascii="Arial Nova Light" w:hAnsi="Arial Nova Light" w:cs="Verdana"/>
        </w:rPr>
        <w:t xml:space="preserve"> ……</w:t>
      </w:r>
      <w:r w:rsidRPr="003B117A">
        <w:rPr>
          <w:rFonts w:ascii="Arial Nova Light" w:hAnsi="Arial Nova Light" w:cs="Verdana"/>
        </w:rPr>
        <w:t>……………</w:t>
      </w:r>
      <w:r w:rsidRPr="00EE7C62">
        <w:rPr>
          <w:rFonts w:ascii="Arial Nova Light" w:hAnsi="Arial Nova Light" w:cs="Verdana"/>
        </w:rPr>
        <w:t>…..……</w:t>
      </w:r>
    </w:p>
    <w:p w14:paraId="282FAEC0" w14:textId="77777777" w:rsidR="00EF0369" w:rsidRPr="00EE7C62" w:rsidRDefault="00EF0369" w:rsidP="00EF036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3B117A">
        <w:rPr>
          <w:rFonts w:ascii="Arial Nova Light" w:hAnsi="Arial Nova Light" w:cs="Verdana"/>
        </w:rPr>
        <w:t>e-mail ………………………………</w:t>
      </w:r>
      <w:r>
        <w:rPr>
          <w:rFonts w:ascii="Arial Nova Light" w:hAnsi="Arial Nova Light" w:cs="Verdana"/>
        </w:rPr>
        <w:t>…….</w:t>
      </w:r>
      <w:r w:rsidRPr="003B117A">
        <w:rPr>
          <w:rFonts w:ascii="Arial Nova Light" w:hAnsi="Arial Nova Light" w:cs="Verdana"/>
        </w:rPr>
        <w:t>…………. e PEC ………………</w:t>
      </w:r>
      <w:r>
        <w:rPr>
          <w:rFonts w:ascii="Arial Nova Light" w:hAnsi="Arial Nova Light" w:cs="Verdana"/>
        </w:rPr>
        <w:t>………</w:t>
      </w:r>
      <w:r w:rsidRPr="003B117A">
        <w:rPr>
          <w:rFonts w:ascii="Arial Nova Light" w:hAnsi="Arial Nova Light" w:cs="Verdana"/>
        </w:rPr>
        <w:t>………………..</w:t>
      </w:r>
    </w:p>
    <w:p w14:paraId="5FEB880F" w14:textId="77777777" w:rsidR="00613F5D" w:rsidRDefault="00613F5D" w:rsidP="00FA6DF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276" w:lineRule="auto"/>
        <w:rPr>
          <w:rFonts w:ascii="Arial Nova Light" w:hAnsi="Arial Nova Light" w:cs="Verdana"/>
          <w:b/>
          <w:bCs/>
        </w:rPr>
      </w:pPr>
    </w:p>
    <w:p w14:paraId="10014926" w14:textId="336DE453" w:rsidR="001C026F" w:rsidRDefault="001C026F" w:rsidP="00FA6DF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276" w:lineRule="auto"/>
        <w:rPr>
          <w:rFonts w:ascii="Arial Nova Light" w:hAnsi="Arial Nova Light" w:cs="Verdana"/>
          <w:b/>
          <w:bCs/>
        </w:rPr>
      </w:pPr>
      <w:r w:rsidRPr="00EE7C62">
        <w:rPr>
          <w:rFonts w:ascii="Arial Nova Light" w:hAnsi="Arial Nova Light" w:cs="Verdana"/>
          <w:b/>
          <w:bCs/>
        </w:rPr>
        <w:t xml:space="preserve">con </w:t>
      </w:r>
      <w:r w:rsidR="00EF0369">
        <w:rPr>
          <w:rFonts w:ascii="Arial Nova Light" w:hAnsi="Arial Nova Light" w:cs="Verdana"/>
          <w:b/>
          <w:bCs/>
        </w:rPr>
        <w:t>la presente</w:t>
      </w:r>
    </w:p>
    <w:p w14:paraId="12315DB4" w14:textId="0C7291F2" w:rsidR="006C1639" w:rsidRDefault="006C1639" w:rsidP="006C1639">
      <w:pPr>
        <w:widowControl w:val="0"/>
        <w:suppressAutoHyphens/>
        <w:jc w:val="both"/>
        <w:rPr>
          <w:rFonts w:cs="Calibri Light"/>
          <w:color w:val="000000"/>
          <w:szCs w:val="22"/>
        </w:rPr>
      </w:pPr>
      <w:r w:rsidRPr="00EE7C62">
        <w:rPr>
          <w:rFonts w:cs="Calibri Light"/>
          <w:color w:val="000000"/>
          <w:szCs w:val="22"/>
        </w:rPr>
        <w:t>ai sensi e per gli effetti degli articoli 46 e 47 del D.P.R. 445/2000, consapevole</w:t>
      </w:r>
      <w:r w:rsidR="009D207B">
        <w:rPr>
          <w:rFonts w:cs="Calibri Light"/>
          <w:color w:val="000000"/>
          <w:szCs w:val="22"/>
        </w:rPr>
        <w:t>/i</w:t>
      </w:r>
      <w:r w:rsidRPr="00EE7C62">
        <w:rPr>
          <w:rFonts w:cs="Calibri Light"/>
          <w:color w:val="000000"/>
          <w:szCs w:val="22"/>
        </w:rPr>
        <w:t xml:space="preserve"> della responsabilità penale in cui incorre chi sottoscrive dichiarazioni mendaci o forma, esibisce, si avvale di atti falsi ovvero non più rispondenti a verità e delle relative sanzioni penali di cui all’art. 76 del D.P.R. 445/2000, nonché delle conseguenze amministrative e di decadenza dei benefici eventualmente conseguenti al provvedimento emanato, nonché consapevole</w:t>
      </w:r>
      <w:r w:rsidR="009D207B">
        <w:rPr>
          <w:rFonts w:cs="Calibri Light"/>
          <w:color w:val="000000"/>
          <w:szCs w:val="22"/>
        </w:rPr>
        <w:t>/i</w:t>
      </w:r>
      <w:r w:rsidRPr="00EE7C62">
        <w:rPr>
          <w:rFonts w:cs="Calibri Light"/>
          <w:color w:val="000000"/>
          <w:szCs w:val="22"/>
        </w:rPr>
        <w:t xml:space="preserve"> della previsione di cui all’art. 96 comma 15 del </w:t>
      </w:r>
      <w:proofErr w:type="spellStart"/>
      <w:r w:rsidRPr="00EE7C62">
        <w:rPr>
          <w:rFonts w:cs="Calibri Light"/>
          <w:color w:val="000000"/>
          <w:szCs w:val="22"/>
        </w:rPr>
        <w:t>D.Lgs.</w:t>
      </w:r>
      <w:proofErr w:type="spellEnd"/>
      <w:r w:rsidRPr="00EE7C62">
        <w:rPr>
          <w:rFonts w:cs="Calibri Light"/>
          <w:color w:val="000000"/>
          <w:szCs w:val="22"/>
        </w:rPr>
        <w:t xml:space="preserve"> 36/2023</w:t>
      </w:r>
      <w:r w:rsidR="00921FF8">
        <w:rPr>
          <w:rFonts w:cs="Calibri Light"/>
          <w:color w:val="000000"/>
          <w:szCs w:val="22"/>
        </w:rPr>
        <w:t>.</w:t>
      </w:r>
    </w:p>
    <w:p w14:paraId="561E86D7" w14:textId="7E256003" w:rsidR="001C026F" w:rsidRDefault="001C026F" w:rsidP="00587BE0">
      <w:pPr>
        <w:pStyle w:val="Titolo1"/>
      </w:pPr>
      <w:r w:rsidRPr="00EE7C62">
        <w:t>DICHIARA</w:t>
      </w:r>
      <w:r w:rsidR="00EF0369">
        <w:t>/DICHIARANO</w:t>
      </w:r>
    </w:p>
    <w:p w14:paraId="6C27C137" w14:textId="552A4D47" w:rsidR="001C026F" w:rsidRDefault="00EF0369" w:rsidP="00176156">
      <w:pPr>
        <w:pStyle w:val="Paragrafoelenco"/>
        <w:widowControl w:val="0"/>
        <w:numPr>
          <w:ilvl w:val="0"/>
          <w:numId w:val="64"/>
        </w:numPr>
        <w:autoSpaceDE w:val="0"/>
        <w:autoSpaceDN w:val="0"/>
        <w:ind w:left="284" w:hanging="284"/>
        <w:jc w:val="both"/>
        <w:rPr>
          <w:rFonts w:cs="Verdana"/>
          <w:szCs w:val="22"/>
        </w:rPr>
      </w:pPr>
      <w:r w:rsidRPr="00EF0369">
        <w:rPr>
          <w:rFonts w:cs="Verdana"/>
          <w:szCs w:val="22"/>
        </w:rPr>
        <w:t xml:space="preserve">ai sensi dell’art. 108 comma 9 del Codice, che i propri </w:t>
      </w:r>
      <w:r w:rsidRPr="00EF0369">
        <w:rPr>
          <w:rFonts w:cs="Verdana"/>
          <w:b/>
          <w:bCs/>
          <w:szCs w:val="22"/>
        </w:rPr>
        <w:t xml:space="preserve">costi aziendali </w:t>
      </w:r>
      <w:r w:rsidRPr="00EF0369">
        <w:rPr>
          <w:rFonts w:cs="Verdana"/>
          <w:szCs w:val="22"/>
        </w:rPr>
        <w:t>concernenti l’adempimento delle disposizioni in materia di salute e sicurezza sui luoghi di lavoro, ammontano ad</w:t>
      </w:r>
      <w:r w:rsidR="001C026F" w:rsidRPr="00EF0369">
        <w:rPr>
          <w:rFonts w:cs="Verdana"/>
          <w:szCs w:val="22"/>
        </w:rPr>
        <w:t>:</w:t>
      </w:r>
    </w:p>
    <w:p w14:paraId="54097C07" w14:textId="77777777" w:rsidR="00EF0369" w:rsidRDefault="00EF0369" w:rsidP="00EF0369">
      <w:pPr>
        <w:pStyle w:val="Paragrafoelenco"/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</w:p>
    <w:p w14:paraId="5FFAA652" w14:textId="62982F55" w:rsidR="007B5626" w:rsidRPr="00EF0369" w:rsidRDefault="00EF0369" w:rsidP="00EF0369">
      <w:pPr>
        <w:widowControl w:val="0"/>
        <w:autoSpaceDE w:val="0"/>
        <w:autoSpaceDN w:val="0"/>
        <w:ind w:firstLine="284"/>
        <w:jc w:val="both"/>
        <w:rPr>
          <w:rFonts w:cs="Verdana"/>
          <w:szCs w:val="22"/>
        </w:rPr>
      </w:pPr>
      <w:r>
        <w:rPr>
          <w:rFonts w:cs="Verdana"/>
          <w:szCs w:val="22"/>
        </w:rPr>
        <w:t xml:space="preserve">euro </w:t>
      </w:r>
      <w:r w:rsidR="007B5626" w:rsidRPr="00EF0369">
        <w:rPr>
          <w:rFonts w:cs="Verdana"/>
          <w:szCs w:val="22"/>
        </w:rPr>
        <w:t>…………………..</w:t>
      </w:r>
      <w:r>
        <w:rPr>
          <w:rFonts w:cs="Verdana"/>
          <w:szCs w:val="22"/>
        </w:rPr>
        <w:t xml:space="preserve"> in lettere (………………………………………………………………….)</w:t>
      </w:r>
    </w:p>
    <w:p w14:paraId="2A648FB4" w14:textId="77777777" w:rsidR="007B5626" w:rsidRDefault="007B5626" w:rsidP="007B5626">
      <w:pPr>
        <w:widowControl w:val="0"/>
        <w:autoSpaceDE w:val="0"/>
        <w:autoSpaceDN w:val="0"/>
        <w:jc w:val="both"/>
        <w:rPr>
          <w:rFonts w:cs="Verdana"/>
          <w:szCs w:val="22"/>
        </w:rPr>
      </w:pPr>
    </w:p>
    <w:p w14:paraId="15A41EEC" w14:textId="6298082E" w:rsidR="007B5626" w:rsidRDefault="00EF0369" w:rsidP="007B5626">
      <w:pPr>
        <w:pStyle w:val="Paragrafoelenco"/>
        <w:widowControl w:val="0"/>
        <w:numPr>
          <w:ilvl w:val="0"/>
          <w:numId w:val="64"/>
        </w:numPr>
        <w:autoSpaceDE w:val="0"/>
        <w:autoSpaceDN w:val="0"/>
        <w:ind w:left="284" w:hanging="284"/>
        <w:jc w:val="both"/>
        <w:rPr>
          <w:rFonts w:cs="Verdana"/>
          <w:szCs w:val="22"/>
        </w:rPr>
      </w:pPr>
      <w:r w:rsidRPr="00EF0369">
        <w:rPr>
          <w:rFonts w:cs="Verdana"/>
          <w:szCs w:val="22"/>
        </w:rPr>
        <w:t xml:space="preserve">ai sensi dell’art. 108 comma 9 del Codice, che i propri </w:t>
      </w:r>
      <w:r w:rsidRPr="00EF0369">
        <w:rPr>
          <w:rFonts w:cs="Verdana"/>
          <w:b/>
          <w:bCs/>
          <w:szCs w:val="22"/>
        </w:rPr>
        <w:t xml:space="preserve">costi della manodopera </w:t>
      </w:r>
      <w:r w:rsidRPr="00EF0369">
        <w:rPr>
          <w:rFonts w:cs="Verdana"/>
          <w:szCs w:val="22"/>
        </w:rPr>
        <w:t>ammontano ad</w:t>
      </w:r>
      <w:r w:rsidR="007B5626">
        <w:rPr>
          <w:rFonts w:cs="Verdana"/>
          <w:szCs w:val="22"/>
        </w:rPr>
        <w:t>;</w:t>
      </w:r>
    </w:p>
    <w:p w14:paraId="4F730AE6" w14:textId="77777777" w:rsidR="007B5626" w:rsidRDefault="007B5626" w:rsidP="007B5626">
      <w:pPr>
        <w:pStyle w:val="Paragrafoelenco"/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</w:p>
    <w:p w14:paraId="6F9AFE3B" w14:textId="77777777" w:rsidR="00EF0369" w:rsidRPr="00EF0369" w:rsidRDefault="00EF0369" w:rsidP="00EF0369">
      <w:pPr>
        <w:widowControl w:val="0"/>
        <w:autoSpaceDE w:val="0"/>
        <w:autoSpaceDN w:val="0"/>
        <w:ind w:firstLine="284"/>
        <w:jc w:val="both"/>
        <w:rPr>
          <w:rFonts w:cs="Verdana"/>
          <w:szCs w:val="22"/>
        </w:rPr>
      </w:pPr>
      <w:r>
        <w:rPr>
          <w:rFonts w:cs="Verdana"/>
          <w:szCs w:val="22"/>
        </w:rPr>
        <w:t xml:space="preserve">euro </w:t>
      </w:r>
      <w:r w:rsidRPr="00EF0369">
        <w:rPr>
          <w:rFonts w:cs="Verdana"/>
          <w:szCs w:val="22"/>
        </w:rPr>
        <w:t>…………………..</w:t>
      </w:r>
      <w:r>
        <w:rPr>
          <w:rFonts w:cs="Verdana"/>
          <w:szCs w:val="22"/>
        </w:rPr>
        <w:t xml:space="preserve"> in lettere (………………………………………………………………….)</w:t>
      </w:r>
    </w:p>
    <w:p w14:paraId="614A047C" w14:textId="77777777" w:rsidR="00EF0369" w:rsidRDefault="00EF0369" w:rsidP="007B5626">
      <w:pPr>
        <w:pStyle w:val="Paragrafoelenco"/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</w:p>
    <w:p w14:paraId="068A5A9A" w14:textId="114BFE6A" w:rsidR="00EF0369" w:rsidRDefault="00EF0369" w:rsidP="00EF0369">
      <w:pPr>
        <w:pStyle w:val="Titolo1"/>
      </w:pPr>
      <w:r>
        <w:t>OFFRE/OFFRONO</w:t>
      </w:r>
    </w:p>
    <w:p w14:paraId="7C17ABCB" w14:textId="77777777" w:rsidR="00EF0369" w:rsidRPr="00C65328" w:rsidRDefault="00EF0369" w:rsidP="00EF0369">
      <w:pPr>
        <w:pStyle w:val="Paragrafoelenco"/>
        <w:widowControl w:val="0"/>
        <w:numPr>
          <w:ilvl w:val="0"/>
          <w:numId w:val="74"/>
        </w:numPr>
        <w:autoSpaceDE w:val="0"/>
        <w:autoSpaceDN w:val="0"/>
        <w:ind w:left="284" w:hanging="284"/>
        <w:jc w:val="both"/>
        <w:rPr>
          <w:rFonts w:cs="Verdana"/>
          <w:b/>
          <w:bCs/>
          <w:szCs w:val="22"/>
        </w:rPr>
      </w:pPr>
      <w:r w:rsidRPr="00C65328">
        <w:rPr>
          <w:rFonts w:cs="Verdana"/>
          <w:b/>
          <w:bCs/>
          <w:szCs w:val="22"/>
        </w:rPr>
        <w:t>Sub-elemento C1.1</w:t>
      </w:r>
    </w:p>
    <w:p w14:paraId="7590BD8B" w14:textId="3F83A2DE" w:rsidR="00EF0369" w:rsidRDefault="00EF0369" w:rsidP="00EF0369">
      <w:pPr>
        <w:pStyle w:val="Paragrafoelenco"/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  <w:r>
        <w:rPr>
          <w:rFonts w:cs="Verdana"/>
          <w:szCs w:val="22"/>
        </w:rPr>
        <w:t xml:space="preserve">La percentuale di rialzo sui canoni annui del </w:t>
      </w:r>
      <w:r w:rsidRPr="00C65328">
        <w:rPr>
          <w:rFonts w:cs="Verdana"/>
          <w:b/>
          <w:bCs/>
          <w:szCs w:val="22"/>
        </w:rPr>
        <w:t>corrispettivo fisso</w:t>
      </w:r>
      <w:r>
        <w:rPr>
          <w:rFonts w:cs="Verdana"/>
          <w:szCs w:val="22"/>
        </w:rPr>
        <w:t xml:space="preserve"> per l’utilizzo dei beni immobili facenti parte del Terminal</w:t>
      </w:r>
      <w:r w:rsidR="00A65D61">
        <w:rPr>
          <w:rFonts w:cs="Verdana"/>
          <w:szCs w:val="22"/>
        </w:rPr>
        <w:t>, a base d’asta</w:t>
      </w:r>
      <w:r>
        <w:rPr>
          <w:rFonts w:cs="Verdana"/>
          <w:szCs w:val="22"/>
        </w:rPr>
        <w:t xml:space="preserve"> così suddivisi:</w:t>
      </w:r>
    </w:p>
    <w:p w14:paraId="469C717A" w14:textId="77777777" w:rsidR="00EF0369" w:rsidRPr="00DB546E" w:rsidRDefault="00EF0369" w:rsidP="00EF0369">
      <w:pPr>
        <w:widowControl w:val="0"/>
        <w:tabs>
          <w:tab w:val="left" w:pos="3969"/>
        </w:tabs>
        <w:suppressAutoHyphens/>
        <w:ind w:firstLine="284"/>
        <w:jc w:val="both"/>
        <w:rPr>
          <w:rFonts w:cs="Calibri Light"/>
          <w:szCs w:val="22"/>
          <w:u w:val="single"/>
        </w:rPr>
      </w:pPr>
      <w:r w:rsidRPr="00DB546E">
        <w:rPr>
          <w:rFonts w:cs="Calibri Light"/>
          <w:szCs w:val="22"/>
        </w:rPr>
        <w:t>1° anno di gestione (2026)</w:t>
      </w:r>
      <w:r w:rsidRPr="00DB546E">
        <w:rPr>
          <w:rFonts w:cs="Calibri Light"/>
          <w:szCs w:val="22"/>
        </w:rPr>
        <w:tab/>
        <w:t>euro      4</w:t>
      </w:r>
      <w:r>
        <w:rPr>
          <w:rFonts w:cs="Calibri Light"/>
          <w:szCs w:val="22"/>
        </w:rPr>
        <w:t>2</w:t>
      </w:r>
      <w:r w:rsidRPr="00DB546E">
        <w:rPr>
          <w:rFonts w:cs="Calibri Light"/>
          <w:szCs w:val="22"/>
        </w:rPr>
        <w:t>0.000,00</w:t>
      </w:r>
    </w:p>
    <w:p w14:paraId="7ABA42CA" w14:textId="77777777" w:rsidR="00EF0369" w:rsidRPr="00DB546E" w:rsidRDefault="00EF0369" w:rsidP="00EF0369">
      <w:pPr>
        <w:widowControl w:val="0"/>
        <w:tabs>
          <w:tab w:val="left" w:pos="3969"/>
        </w:tabs>
        <w:suppressAutoHyphens/>
        <w:ind w:firstLine="284"/>
        <w:jc w:val="both"/>
        <w:rPr>
          <w:rFonts w:cs="Calibri Light"/>
          <w:szCs w:val="22"/>
          <w:u w:val="single"/>
        </w:rPr>
      </w:pPr>
      <w:r w:rsidRPr="00DB546E">
        <w:rPr>
          <w:rFonts w:cs="Calibri Light"/>
          <w:szCs w:val="22"/>
        </w:rPr>
        <w:t>2° anno di gestione (2027)</w:t>
      </w:r>
      <w:r w:rsidRPr="00DB546E">
        <w:rPr>
          <w:rFonts w:cs="Calibri Light"/>
          <w:szCs w:val="22"/>
        </w:rPr>
        <w:tab/>
        <w:t>euro      4</w:t>
      </w:r>
      <w:r>
        <w:rPr>
          <w:rFonts w:cs="Calibri Light"/>
          <w:szCs w:val="22"/>
        </w:rPr>
        <w:t>2</w:t>
      </w:r>
      <w:r w:rsidRPr="00DB546E">
        <w:rPr>
          <w:rFonts w:cs="Calibri Light"/>
          <w:szCs w:val="22"/>
        </w:rPr>
        <w:t>0.000,00</w:t>
      </w:r>
    </w:p>
    <w:p w14:paraId="56A127AF" w14:textId="77777777" w:rsidR="00EF0369" w:rsidRPr="00DB546E" w:rsidRDefault="00EF0369" w:rsidP="00EF0369">
      <w:pPr>
        <w:widowControl w:val="0"/>
        <w:tabs>
          <w:tab w:val="left" w:pos="3969"/>
        </w:tabs>
        <w:suppressAutoHyphens/>
        <w:ind w:firstLine="284"/>
        <w:jc w:val="both"/>
        <w:rPr>
          <w:rFonts w:cs="Calibri Light"/>
          <w:szCs w:val="22"/>
          <w:u w:val="single"/>
        </w:rPr>
      </w:pPr>
      <w:r w:rsidRPr="00DB546E">
        <w:rPr>
          <w:rFonts w:cs="Calibri Light"/>
          <w:szCs w:val="22"/>
        </w:rPr>
        <w:t>3° anno di gestione (2028)</w:t>
      </w:r>
      <w:r w:rsidRPr="00DB546E">
        <w:rPr>
          <w:rFonts w:cs="Calibri Light"/>
          <w:szCs w:val="22"/>
        </w:rPr>
        <w:tab/>
        <w:t>euro      4</w:t>
      </w:r>
      <w:r>
        <w:rPr>
          <w:rFonts w:cs="Calibri Light"/>
          <w:szCs w:val="22"/>
        </w:rPr>
        <w:t>4</w:t>
      </w:r>
      <w:r w:rsidRPr="00DB546E">
        <w:rPr>
          <w:rFonts w:cs="Calibri Light"/>
          <w:szCs w:val="22"/>
        </w:rPr>
        <w:t>0.000,00</w:t>
      </w:r>
    </w:p>
    <w:p w14:paraId="7F7C386A" w14:textId="77777777" w:rsidR="00EF0369" w:rsidRPr="00DB546E" w:rsidRDefault="00EF0369" w:rsidP="00EF0369">
      <w:pPr>
        <w:widowControl w:val="0"/>
        <w:tabs>
          <w:tab w:val="left" w:pos="3969"/>
        </w:tabs>
        <w:suppressAutoHyphens/>
        <w:ind w:firstLine="284"/>
        <w:jc w:val="both"/>
        <w:rPr>
          <w:rFonts w:cs="Calibri Light"/>
          <w:szCs w:val="22"/>
          <w:u w:val="single"/>
        </w:rPr>
      </w:pPr>
      <w:r w:rsidRPr="00DB546E">
        <w:rPr>
          <w:rFonts w:cs="Calibri Light"/>
          <w:szCs w:val="22"/>
        </w:rPr>
        <w:t>4° anno primo rinnovo (2029)</w:t>
      </w:r>
      <w:r w:rsidRPr="00DB546E">
        <w:rPr>
          <w:rFonts w:cs="Calibri Light"/>
          <w:szCs w:val="22"/>
        </w:rPr>
        <w:tab/>
        <w:t xml:space="preserve">euro      </w:t>
      </w:r>
      <w:r>
        <w:rPr>
          <w:rFonts w:cs="Calibri Light"/>
          <w:szCs w:val="22"/>
        </w:rPr>
        <w:t>46</w:t>
      </w:r>
      <w:r w:rsidRPr="00DB546E">
        <w:rPr>
          <w:rFonts w:cs="Calibri Light"/>
          <w:szCs w:val="22"/>
        </w:rPr>
        <w:t>0.000,00</w:t>
      </w:r>
    </w:p>
    <w:p w14:paraId="5B8D4486" w14:textId="77777777" w:rsidR="00EF0369" w:rsidRPr="00DB546E" w:rsidRDefault="00EF0369" w:rsidP="00EF0369">
      <w:pPr>
        <w:widowControl w:val="0"/>
        <w:tabs>
          <w:tab w:val="left" w:pos="3969"/>
        </w:tabs>
        <w:suppressAutoHyphens/>
        <w:ind w:firstLine="284"/>
        <w:jc w:val="both"/>
        <w:rPr>
          <w:rFonts w:cs="Calibri Light"/>
          <w:szCs w:val="22"/>
          <w:u w:val="single"/>
        </w:rPr>
      </w:pPr>
      <w:r w:rsidRPr="00DB546E">
        <w:rPr>
          <w:rFonts w:cs="Calibri Light"/>
          <w:szCs w:val="22"/>
        </w:rPr>
        <w:t>5° anno secondo rinnovo (2030)</w:t>
      </w:r>
      <w:r w:rsidRPr="00DB546E">
        <w:rPr>
          <w:rFonts w:cs="Calibri Light"/>
          <w:szCs w:val="22"/>
        </w:rPr>
        <w:tab/>
        <w:t xml:space="preserve">euro      </w:t>
      </w:r>
      <w:r>
        <w:rPr>
          <w:rFonts w:cs="Calibri Light"/>
          <w:szCs w:val="22"/>
        </w:rPr>
        <w:t>48</w:t>
      </w:r>
      <w:r w:rsidRPr="00DB546E">
        <w:rPr>
          <w:rFonts w:cs="Calibri Light"/>
          <w:szCs w:val="22"/>
        </w:rPr>
        <w:t>0.000,00</w:t>
      </w:r>
    </w:p>
    <w:p w14:paraId="558AB8FF" w14:textId="77777777" w:rsidR="00EF0369" w:rsidRPr="00DB546E" w:rsidRDefault="00EF0369" w:rsidP="00EF0369">
      <w:pPr>
        <w:widowControl w:val="0"/>
        <w:tabs>
          <w:tab w:val="left" w:pos="3969"/>
        </w:tabs>
        <w:suppressAutoHyphens/>
        <w:ind w:firstLine="284"/>
        <w:jc w:val="both"/>
        <w:rPr>
          <w:rFonts w:cs="Calibri Light"/>
          <w:szCs w:val="22"/>
        </w:rPr>
      </w:pPr>
      <w:r w:rsidRPr="00DB546E">
        <w:rPr>
          <w:rFonts w:cs="Calibri Light"/>
          <w:szCs w:val="22"/>
        </w:rPr>
        <w:t>6° anno terzo rinnovo (2031)</w:t>
      </w:r>
      <w:r w:rsidRPr="00DB546E">
        <w:rPr>
          <w:rFonts w:cs="Calibri Light"/>
          <w:szCs w:val="22"/>
        </w:rPr>
        <w:tab/>
      </w:r>
      <w:r w:rsidRPr="00DB546E">
        <w:rPr>
          <w:rFonts w:cs="Calibri Light"/>
          <w:szCs w:val="22"/>
          <w:u w:val="single"/>
        </w:rPr>
        <w:t xml:space="preserve">euro      </w:t>
      </w:r>
      <w:r>
        <w:rPr>
          <w:rFonts w:cs="Calibri Light"/>
          <w:szCs w:val="22"/>
          <w:u w:val="single"/>
        </w:rPr>
        <w:t>50</w:t>
      </w:r>
      <w:r w:rsidRPr="00DB546E">
        <w:rPr>
          <w:rFonts w:cs="Calibri Light"/>
          <w:szCs w:val="22"/>
          <w:u w:val="single"/>
        </w:rPr>
        <w:t>0.000,00</w:t>
      </w:r>
    </w:p>
    <w:p w14:paraId="45E7F331" w14:textId="77777777" w:rsidR="00EF0369" w:rsidRPr="00DB546E" w:rsidRDefault="00EF0369" w:rsidP="00EF0369">
      <w:pPr>
        <w:widowControl w:val="0"/>
        <w:tabs>
          <w:tab w:val="left" w:pos="3969"/>
        </w:tabs>
        <w:suppressAutoHyphens/>
        <w:ind w:firstLine="284"/>
        <w:jc w:val="both"/>
        <w:rPr>
          <w:rFonts w:cs="Calibri Light"/>
          <w:b/>
          <w:bCs/>
          <w:szCs w:val="22"/>
          <w:u w:val="single"/>
        </w:rPr>
      </w:pPr>
      <w:r w:rsidRPr="00DB546E">
        <w:rPr>
          <w:rFonts w:cs="Calibri Light"/>
          <w:b/>
          <w:bCs/>
          <w:szCs w:val="22"/>
        </w:rPr>
        <w:t xml:space="preserve">                                           </w:t>
      </w:r>
      <w:r w:rsidRPr="00BD2837">
        <w:rPr>
          <w:rFonts w:cs="Calibri Light"/>
          <w:b/>
          <w:bCs/>
          <w:szCs w:val="22"/>
        </w:rPr>
        <w:t xml:space="preserve">Totale </w:t>
      </w:r>
      <w:r w:rsidRPr="001F785E">
        <w:rPr>
          <w:rFonts w:cs="Calibri Light"/>
          <w:b/>
          <w:bCs/>
          <w:szCs w:val="22"/>
        </w:rPr>
        <w:t>C1.1)</w:t>
      </w:r>
      <w:r w:rsidRPr="00BD2837">
        <w:rPr>
          <w:rFonts w:cs="Calibri Light"/>
          <w:b/>
          <w:bCs/>
          <w:szCs w:val="22"/>
        </w:rPr>
        <w:tab/>
        <w:t>euro   2.720.000,00</w:t>
      </w:r>
    </w:p>
    <w:p w14:paraId="58795C20" w14:textId="77777777" w:rsidR="00EF0369" w:rsidRDefault="00EF0369" w:rsidP="00EF0369">
      <w:pPr>
        <w:pStyle w:val="Paragrafoelenco"/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</w:p>
    <w:p w14:paraId="001DC419" w14:textId="1A3DF7B6" w:rsidR="00EF0369" w:rsidRDefault="00EF0369" w:rsidP="00EF0369">
      <w:pPr>
        <w:pStyle w:val="Paragrafoelenco"/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  <w:r>
        <w:rPr>
          <w:rFonts w:cs="Verdana"/>
          <w:szCs w:val="22"/>
        </w:rPr>
        <w:t>……….. % in lettere (……………………………………………………………..)</w:t>
      </w:r>
    </w:p>
    <w:p w14:paraId="7CA9BB38" w14:textId="77777777" w:rsidR="00C65328" w:rsidRDefault="00C65328" w:rsidP="00C65328">
      <w:pPr>
        <w:widowControl w:val="0"/>
        <w:tabs>
          <w:tab w:val="left" w:pos="993"/>
        </w:tabs>
        <w:suppressAutoHyphens/>
        <w:ind w:left="993" w:hanging="567"/>
        <w:jc w:val="both"/>
        <w:rPr>
          <w:i/>
          <w:iCs/>
          <w:sz w:val="20"/>
        </w:rPr>
      </w:pPr>
    </w:p>
    <w:p w14:paraId="58F97D00" w14:textId="6F286B4F" w:rsidR="00C65328" w:rsidRPr="00C65328" w:rsidRDefault="00C65328" w:rsidP="00C65328">
      <w:pPr>
        <w:widowControl w:val="0"/>
        <w:tabs>
          <w:tab w:val="left" w:pos="851"/>
        </w:tabs>
        <w:suppressAutoHyphens/>
        <w:ind w:left="851" w:hanging="567"/>
        <w:jc w:val="both"/>
        <w:rPr>
          <w:i/>
          <w:iCs/>
          <w:sz w:val="20"/>
        </w:rPr>
      </w:pPr>
      <w:r>
        <w:rPr>
          <w:i/>
          <w:iCs/>
          <w:sz w:val="20"/>
        </w:rPr>
        <w:t xml:space="preserve">N.B.: </w:t>
      </w:r>
      <w:r>
        <w:rPr>
          <w:i/>
          <w:iCs/>
          <w:sz w:val="20"/>
        </w:rPr>
        <w:tab/>
      </w:r>
      <w:r w:rsidRPr="00C65328">
        <w:rPr>
          <w:i/>
          <w:iCs/>
          <w:sz w:val="20"/>
        </w:rPr>
        <w:t>Non</w:t>
      </w:r>
      <w:r w:rsidRPr="00C65328">
        <w:rPr>
          <w:i/>
          <w:iCs/>
          <w:spacing w:val="-4"/>
          <w:sz w:val="20"/>
        </w:rPr>
        <w:t xml:space="preserve"> </w:t>
      </w:r>
      <w:r w:rsidRPr="00C65328">
        <w:rPr>
          <w:i/>
          <w:iCs/>
          <w:sz w:val="20"/>
        </w:rPr>
        <w:t>sono</w:t>
      </w:r>
      <w:r w:rsidRPr="00C65328">
        <w:rPr>
          <w:i/>
          <w:iCs/>
          <w:spacing w:val="-4"/>
          <w:sz w:val="20"/>
        </w:rPr>
        <w:t xml:space="preserve"> </w:t>
      </w:r>
      <w:r w:rsidRPr="00C65328">
        <w:rPr>
          <w:i/>
          <w:iCs/>
          <w:sz w:val="20"/>
        </w:rPr>
        <w:t>ammesse</w:t>
      </w:r>
      <w:r w:rsidRPr="00C65328">
        <w:rPr>
          <w:i/>
          <w:iCs/>
          <w:spacing w:val="-4"/>
          <w:sz w:val="20"/>
        </w:rPr>
        <w:t xml:space="preserve"> </w:t>
      </w:r>
      <w:r w:rsidRPr="00C65328">
        <w:rPr>
          <w:i/>
          <w:iCs/>
          <w:sz w:val="20"/>
        </w:rPr>
        <w:t>offerte</w:t>
      </w:r>
      <w:r w:rsidRPr="00C65328">
        <w:rPr>
          <w:i/>
          <w:iCs/>
          <w:spacing w:val="-8"/>
          <w:sz w:val="20"/>
        </w:rPr>
        <w:t xml:space="preserve"> </w:t>
      </w:r>
      <w:r w:rsidRPr="00C65328">
        <w:rPr>
          <w:i/>
          <w:iCs/>
          <w:sz w:val="20"/>
        </w:rPr>
        <w:t>economiche</w:t>
      </w:r>
      <w:r w:rsidRPr="00C65328">
        <w:rPr>
          <w:i/>
          <w:iCs/>
          <w:spacing w:val="-5"/>
          <w:sz w:val="20"/>
        </w:rPr>
        <w:t xml:space="preserve"> </w:t>
      </w:r>
      <w:r w:rsidRPr="00C65328">
        <w:rPr>
          <w:i/>
          <w:iCs/>
          <w:sz w:val="20"/>
        </w:rPr>
        <w:t>alla</w:t>
      </w:r>
      <w:r w:rsidRPr="00C65328">
        <w:rPr>
          <w:i/>
          <w:iCs/>
          <w:spacing w:val="-4"/>
          <w:sz w:val="20"/>
        </w:rPr>
        <w:t xml:space="preserve"> </w:t>
      </w:r>
      <w:r w:rsidRPr="00C65328">
        <w:rPr>
          <w:i/>
          <w:iCs/>
          <w:sz w:val="20"/>
        </w:rPr>
        <w:t>pari</w:t>
      </w:r>
      <w:r w:rsidRPr="00C65328">
        <w:rPr>
          <w:i/>
          <w:iCs/>
          <w:spacing w:val="-6"/>
          <w:sz w:val="20"/>
        </w:rPr>
        <w:t xml:space="preserve"> </w:t>
      </w:r>
      <w:r w:rsidRPr="00C65328">
        <w:rPr>
          <w:i/>
          <w:iCs/>
          <w:sz w:val="20"/>
        </w:rPr>
        <w:t>o</w:t>
      </w:r>
      <w:r w:rsidRPr="00C65328">
        <w:rPr>
          <w:i/>
          <w:iCs/>
          <w:spacing w:val="-5"/>
          <w:sz w:val="20"/>
        </w:rPr>
        <w:t xml:space="preserve"> </w:t>
      </w:r>
      <w:r w:rsidRPr="00C65328">
        <w:rPr>
          <w:i/>
          <w:iCs/>
          <w:sz w:val="20"/>
        </w:rPr>
        <w:t>in</w:t>
      </w:r>
      <w:r w:rsidRPr="00C65328">
        <w:rPr>
          <w:i/>
          <w:iCs/>
          <w:spacing w:val="-7"/>
          <w:sz w:val="20"/>
        </w:rPr>
        <w:t xml:space="preserve"> </w:t>
      </w:r>
      <w:r w:rsidRPr="00C65328">
        <w:rPr>
          <w:i/>
          <w:iCs/>
          <w:sz w:val="20"/>
        </w:rPr>
        <w:t>diminuzione</w:t>
      </w:r>
      <w:r w:rsidRPr="00C65328">
        <w:rPr>
          <w:i/>
          <w:iCs/>
          <w:spacing w:val="-8"/>
          <w:sz w:val="20"/>
        </w:rPr>
        <w:t xml:space="preserve"> </w:t>
      </w:r>
      <w:r w:rsidRPr="00C65328">
        <w:rPr>
          <w:i/>
          <w:iCs/>
          <w:sz w:val="20"/>
        </w:rPr>
        <w:t>rispetto</w:t>
      </w:r>
      <w:r w:rsidRPr="00C65328">
        <w:rPr>
          <w:i/>
          <w:iCs/>
          <w:spacing w:val="-9"/>
          <w:sz w:val="20"/>
        </w:rPr>
        <w:t xml:space="preserve"> </w:t>
      </w:r>
      <w:r w:rsidRPr="00C65328">
        <w:rPr>
          <w:i/>
          <w:iCs/>
          <w:sz w:val="20"/>
        </w:rPr>
        <w:t>all’importo</w:t>
      </w:r>
      <w:r w:rsidRPr="00C65328">
        <w:rPr>
          <w:i/>
          <w:iCs/>
          <w:spacing w:val="-6"/>
          <w:sz w:val="20"/>
        </w:rPr>
        <w:t xml:space="preserve"> </w:t>
      </w:r>
      <w:r w:rsidRPr="00C65328">
        <w:rPr>
          <w:i/>
          <w:iCs/>
          <w:sz w:val="20"/>
        </w:rPr>
        <w:t>a</w:t>
      </w:r>
      <w:r w:rsidRPr="00C65328">
        <w:rPr>
          <w:i/>
          <w:iCs/>
          <w:spacing w:val="-4"/>
          <w:sz w:val="20"/>
        </w:rPr>
        <w:t xml:space="preserve"> </w:t>
      </w:r>
      <w:r w:rsidRPr="00C65328">
        <w:rPr>
          <w:i/>
          <w:iCs/>
          <w:sz w:val="20"/>
        </w:rPr>
        <w:t>base</w:t>
      </w:r>
      <w:r w:rsidRPr="00C65328">
        <w:rPr>
          <w:i/>
          <w:iCs/>
          <w:spacing w:val="-3"/>
          <w:sz w:val="20"/>
        </w:rPr>
        <w:t xml:space="preserve"> </w:t>
      </w:r>
      <w:r w:rsidRPr="00C65328">
        <w:rPr>
          <w:i/>
          <w:iCs/>
          <w:sz w:val="20"/>
        </w:rPr>
        <w:t>di</w:t>
      </w:r>
      <w:r w:rsidRPr="00C65328">
        <w:rPr>
          <w:i/>
          <w:iCs/>
          <w:spacing w:val="-1"/>
          <w:sz w:val="20"/>
        </w:rPr>
        <w:t xml:space="preserve"> </w:t>
      </w:r>
      <w:r w:rsidRPr="00C65328">
        <w:rPr>
          <w:i/>
          <w:iCs/>
          <w:sz w:val="20"/>
        </w:rPr>
        <w:t xml:space="preserve">gara. </w:t>
      </w:r>
    </w:p>
    <w:p w14:paraId="2B72D327" w14:textId="4E560303" w:rsidR="00C65328" w:rsidRDefault="00C65328" w:rsidP="00C65328">
      <w:pPr>
        <w:widowControl w:val="0"/>
        <w:tabs>
          <w:tab w:val="left" w:pos="851"/>
        </w:tabs>
        <w:suppressAutoHyphens/>
        <w:ind w:left="851" w:hanging="567"/>
        <w:jc w:val="both"/>
        <w:rPr>
          <w:i/>
          <w:iCs/>
          <w:sz w:val="20"/>
        </w:rPr>
      </w:pPr>
      <w:r>
        <w:rPr>
          <w:i/>
          <w:iCs/>
          <w:sz w:val="20"/>
        </w:rPr>
        <w:tab/>
      </w:r>
      <w:r w:rsidRPr="00C65328">
        <w:rPr>
          <w:i/>
          <w:iCs/>
          <w:sz w:val="20"/>
        </w:rPr>
        <w:t>Il rialzo potrà essere espresso massimo fino alla seconda cifra decimale.</w:t>
      </w:r>
    </w:p>
    <w:p w14:paraId="5246084C" w14:textId="77777777" w:rsidR="00C65328" w:rsidRDefault="00C65328" w:rsidP="00C65328">
      <w:pPr>
        <w:widowControl w:val="0"/>
        <w:suppressAutoHyphens/>
        <w:ind w:left="993"/>
        <w:jc w:val="both"/>
        <w:rPr>
          <w:i/>
          <w:iCs/>
          <w:sz w:val="20"/>
        </w:rPr>
      </w:pPr>
    </w:p>
    <w:p w14:paraId="08D20203" w14:textId="44DB495D" w:rsidR="00C65328" w:rsidRPr="00C65328" w:rsidRDefault="00C65328" w:rsidP="00C65328">
      <w:pPr>
        <w:pStyle w:val="Paragrafoelenco"/>
        <w:widowControl w:val="0"/>
        <w:numPr>
          <w:ilvl w:val="0"/>
          <w:numId w:val="74"/>
        </w:numPr>
        <w:autoSpaceDE w:val="0"/>
        <w:autoSpaceDN w:val="0"/>
        <w:ind w:left="284" w:hanging="284"/>
        <w:jc w:val="both"/>
        <w:rPr>
          <w:rFonts w:cs="Verdana"/>
          <w:b/>
          <w:bCs/>
          <w:szCs w:val="22"/>
        </w:rPr>
      </w:pPr>
      <w:r w:rsidRPr="00C65328">
        <w:rPr>
          <w:rFonts w:cs="Verdana"/>
          <w:b/>
          <w:bCs/>
          <w:szCs w:val="22"/>
        </w:rPr>
        <w:lastRenderedPageBreak/>
        <w:t>Sub-elemento C2.1</w:t>
      </w:r>
    </w:p>
    <w:p w14:paraId="2D389BC6" w14:textId="2F2EACDD" w:rsidR="00C65328" w:rsidRPr="00C65328" w:rsidRDefault="00C65328" w:rsidP="00C65328">
      <w:pPr>
        <w:pStyle w:val="Paragrafoelenco"/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  <w:r w:rsidRPr="00C65328">
        <w:rPr>
          <w:rFonts w:cs="Verdana"/>
          <w:szCs w:val="22"/>
        </w:rPr>
        <w:t xml:space="preserve">La percentuale di rialzo </w:t>
      </w:r>
      <w:r>
        <w:rPr>
          <w:rFonts w:cs="Verdana"/>
          <w:szCs w:val="22"/>
        </w:rPr>
        <w:t>sul</w:t>
      </w:r>
      <w:r w:rsidRPr="00C65328">
        <w:rPr>
          <w:rFonts w:cs="Verdana"/>
          <w:szCs w:val="22"/>
        </w:rPr>
        <w:t xml:space="preserve"> </w:t>
      </w:r>
      <w:r w:rsidRPr="00C65328">
        <w:rPr>
          <w:rFonts w:cs="Verdana"/>
          <w:b/>
          <w:bCs/>
          <w:szCs w:val="22"/>
        </w:rPr>
        <w:t>corrispettivo variabile minimo garantito</w:t>
      </w:r>
      <w:r>
        <w:rPr>
          <w:rFonts w:cs="Verdana"/>
          <w:szCs w:val="22"/>
        </w:rPr>
        <w:t xml:space="preserve"> annuo </w:t>
      </w:r>
      <w:r w:rsidRPr="001E5924">
        <w:rPr>
          <w:rFonts w:cs="Calibri Light"/>
          <w:szCs w:val="22"/>
        </w:rPr>
        <w:t>relativ</w:t>
      </w:r>
      <w:r>
        <w:rPr>
          <w:rFonts w:cs="Calibri Light"/>
          <w:szCs w:val="22"/>
        </w:rPr>
        <w:t>o</w:t>
      </w:r>
      <w:r w:rsidRPr="001E5924">
        <w:rPr>
          <w:rFonts w:cs="Calibri Light"/>
          <w:szCs w:val="22"/>
        </w:rPr>
        <w:t xml:space="preserve"> alla movimentazione delle UTI (fino ad un numero di 10.000 UTI movimentate)</w:t>
      </w:r>
      <w:r w:rsidR="00A65D61">
        <w:rPr>
          <w:rFonts w:cs="Calibri Light"/>
          <w:szCs w:val="22"/>
        </w:rPr>
        <w:t>,</w:t>
      </w:r>
      <w:r w:rsidRPr="00C65328">
        <w:rPr>
          <w:rFonts w:cs="Verdana"/>
          <w:szCs w:val="22"/>
        </w:rPr>
        <w:t xml:space="preserve"> a base d’asta così suddivis</w:t>
      </w:r>
      <w:r>
        <w:rPr>
          <w:rFonts w:cs="Verdana"/>
          <w:szCs w:val="22"/>
        </w:rPr>
        <w:t>o</w:t>
      </w:r>
      <w:r w:rsidRPr="00C65328">
        <w:rPr>
          <w:rFonts w:cs="Verdana"/>
          <w:szCs w:val="22"/>
        </w:rPr>
        <w:t>:</w:t>
      </w:r>
    </w:p>
    <w:p w14:paraId="0E3BF5C9" w14:textId="77777777" w:rsidR="00C65328" w:rsidRPr="00DB546E" w:rsidRDefault="00C65328" w:rsidP="00C65328">
      <w:pPr>
        <w:widowControl w:val="0"/>
        <w:tabs>
          <w:tab w:val="left" w:pos="3969"/>
        </w:tabs>
        <w:suppressAutoHyphens/>
        <w:ind w:firstLine="284"/>
        <w:jc w:val="both"/>
        <w:rPr>
          <w:rFonts w:cs="Calibri Light"/>
          <w:szCs w:val="22"/>
          <w:u w:val="single"/>
        </w:rPr>
      </w:pPr>
      <w:r w:rsidRPr="00DB546E">
        <w:rPr>
          <w:rFonts w:cs="Calibri Light"/>
          <w:szCs w:val="22"/>
        </w:rPr>
        <w:t>1° anno di gestione (2026)</w:t>
      </w:r>
      <w:r w:rsidRPr="00DB546E">
        <w:rPr>
          <w:rFonts w:cs="Calibri Light"/>
          <w:szCs w:val="22"/>
        </w:rPr>
        <w:tab/>
        <w:t xml:space="preserve">euro        </w:t>
      </w:r>
      <w:r>
        <w:rPr>
          <w:rFonts w:cs="Calibri Light"/>
          <w:szCs w:val="22"/>
        </w:rPr>
        <w:t>12</w:t>
      </w:r>
      <w:r w:rsidRPr="00DB546E">
        <w:rPr>
          <w:rFonts w:cs="Calibri Light"/>
          <w:szCs w:val="22"/>
        </w:rPr>
        <w:t>.000,00</w:t>
      </w:r>
    </w:p>
    <w:p w14:paraId="2D50CD34" w14:textId="77777777" w:rsidR="00C65328" w:rsidRPr="00DB546E" w:rsidRDefault="00C65328" w:rsidP="00C65328">
      <w:pPr>
        <w:widowControl w:val="0"/>
        <w:tabs>
          <w:tab w:val="left" w:pos="3969"/>
        </w:tabs>
        <w:suppressAutoHyphens/>
        <w:ind w:firstLine="284"/>
        <w:jc w:val="both"/>
        <w:rPr>
          <w:rFonts w:cs="Calibri Light"/>
          <w:szCs w:val="22"/>
          <w:u w:val="single"/>
        </w:rPr>
      </w:pPr>
      <w:r w:rsidRPr="00DB546E">
        <w:rPr>
          <w:rFonts w:cs="Calibri Light"/>
          <w:szCs w:val="22"/>
        </w:rPr>
        <w:t>2° anno di gestione (2027)</w:t>
      </w:r>
      <w:r w:rsidRPr="00DB546E">
        <w:rPr>
          <w:rFonts w:cs="Calibri Light"/>
          <w:szCs w:val="22"/>
        </w:rPr>
        <w:tab/>
        <w:t xml:space="preserve">euro        </w:t>
      </w:r>
      <w:r>
        <w:rPr>
          <w:rFonts w:cs="Calibri Light"/>
          <w:szCs w:val="22"/>
        </w:rPr>
        <w:t>12</w:t>
      </w:r>
      <w:r w:rsidRPr="00DB546E">
        <w:rPr>
          <w:rFonts w:cs="Calibri Light"/>
          <w:szCs w:val="22"/>
        </w:rPr>
        <w:t>.000,00</w:t>
      </w:r>
    </w:p>
    <w:p w14:paraId="0FDD0BAD" w14:textId="77777777" w:rsidR="00C65328" w:rsidRPr="00DB546E" w:rsidRDefault="00C65328" w:rsidP="00C65328">
      <w:pPr>
        <w:widowControl w:val="0"/>
        <w:tabs>
          <w:tab w:val="left" w:pos="3969"/>
        </w:tabs>
        <w:suppressAutoHyphens/>
        <w:ind w:firstLine="284"/>
        <w:jc w:val="both"/>
        <w:rPr>
          <w:rFonts w:cs="Calibri Light"/>
          <w:szCs w:val="22"/>
          <w:u w:val="single"/>
        </w:rPr>
      </w:pPr>
      <w:r w:rsidRPr="00DB546E">
        <w:rPr>
          <w:rFonts w:cs="Calibri Light"/>
          <w:szCs w:val="22"/>
        </w:rPr>
        <w:t>3° anno di gestione (2028)</w:t>
      </w:r>
      <w:r w:rsidRPr="00DB546E">
        <w:rPr>
          <w:rFonts w:cs="Calibri Light"/>
          <w:szCs w:val="22"/>
        </w:rPr>
        <w:tab/>
        <w:t xml:space="preserve">euro        </w:t>
      </w:r>
      <w:r>
        <w:rPr>
          <w:rFonts w:cs="Calibri Light"/>
          <w:szCs w:val="22"/>
        </w:rPr>
        <w:t>16</w:t>
      </w:r>
      <w:r w:rsidRPr="00DB546E">
        <w:rPr>
          <w:rFonts w:cs="Calibri Light"/>
          <w:szCs w:val="22"/>
        </w:rPr>
        <w:t>.000,00</w:t>
      </w:r>
    </w:p>
    <w:p w14:paraId="2E159FC6" w14:textId="77777777" w:rsidR="00C65328" w:rsidRPr="00DB546E" w:rsidRDefault="00C65328" w:rsidP="00C65328">
      <w:pPr>
        <w:widowControl w:val="0"/>
        <w:tabs>
          <w:tab w:val="left" w:pos="3969"/>
        </w:tabs>
        <w:suppressAutoHyphens/>
        <w:ind w:firstLine="284"/>
        <w:jc w:val="both"/>
        <w:rPr>
          <w:rFonts w:cs="Calibri Light"/>
          <w:szCs w:val="22"/>
          <w:u w:val="single"/>
        </w:rPr>
      </w:pPr>
      <w:r w:rsidRPr="00DB546E">
        <w:rPr>
          <w:rFonts w:cs="Calibri Light"/>
          <w:szCs w:val="22"/>
        </w:rPr>
        <w:t>4° anno primo rinnovo (2029)</w:t>
      </w:r>
      <w:r w:rsidRPr="00DB546E">
        <w:rPr>
          <w:rFonts w:cs="Calibri Light"/>
          <w:szCs w:val="22"/>
        </w:rPr>
        <w:tab/>
        <w:t xml:space="preserve">euro        </w:t>
      </w:r>
      <w:r>
        <w:rPr>
          <w:rFonts w:cs="Calibri Light"/>
          <w:szCs w:val="22"/>
        </w:rPr>
        <w:t>20</w:t>
      </w:r>
      <w:r w:rsidRPr="00DB546E">
        <w:rPr>
          <w:rFonts w:cs="Calibri Light"/>
          <w:szCs w:val="22"/>
        </w:rPr>
        <w:t>.000,00</w:t>
      </w:r>
    </w:p>
    <w:p w14:paraId="0E9F440D" w14:textId="77777777" w:rsidR="00C65328" w:rsidRPr="00DB546E" w:rsidRDefault="00C65328" w:rsidP="00C65328">
      <w:pPr>
        <w:widowControl w:val="0"/>
        <w:tabs>
          <w:tab w:val="left" w:pos="3969"/>
        </w:tabs>
        <w:suppressAutoHyphens/>
        <w:ind w:firstLine="284"/>
        <w:jc w:val="both"/>
        <w:rPr>
          <w:rFonts w:cs="Calibri Light"/>
          <w:szCs w:val="22"/>
          <w:u w:val="single"/>
        </w:rPr>
      </w:pPr>
      <w:r w:rsidRPr="00DB546E">
        <w:rPr>
          <w:rFonts w:cs="Calibri Light"/>
          <w:szCs w:val="22"/>
        </w:rPr>
        <w:t>5° anno secondo rinnovo (2030)</w:t>
      </w:r>
      <w:r w:rsidRPr="00DB546E">
        <w:rPr>
          <w:rFonts w:cs="Calibri Light"/>
          <w:szCs w:val="22"/>
        </w:rPr>
        <w:tab/>
        <w:t xml:space="preserve">euro        </w:t>
      </w:r>
      <w:r>
        <w:rPr>
          <w:rFonts w:cs="Calibri Light"/>
          <w:szCs w:val="22"/>
        </w:rPr>
        <w:t>20</w:t>
      </w:r>
      <w:r w:rsidRPr="00DB546E">
        <w:rPr>
          <w:rFonts w:cs="Calibri Light"/>
          <w:szCs w:val="22"/>
        </w:rPr>
        <w:t>.000,00</w:t>
      </w:r>
    </w:p>
    <w:p w14:paraId="0F026764" w14:textId="77777777" w:rsidR="00C65328" w:rsidRPr="00DB546E" w:rsidRDefault="00C65328" w:rsidP="00C65328">
      <w:pPr>
        <w:widowControl w:val="0"/>
        <w:tabs>
          <w:tab w:val="left" w:pos="3969"/>
        </w:tabs>
        <w:suppressAutoHyphens/>
        <w:ind w:firstLine="284"/>
        <w:jc w:val="both"/>
        <w:rPr>
          <w:rFonts w:cs="Calibri Light"/>
          <w:szCs w:val="22"/>
        </w:rPr>
      </w:pPr>
      <w:r w:rsidRPr="00DB546E">
        <w:rPr>
          <w:rFonts w:cs="Calibri Light"/>
          <w:szCs w:val="22"/>
        </w:rPr>
        <w:t>6° anno terzo rinnovo (2031)</w:t>
      </w:r>
      <w:r w:rsidRPr="00DB546E">
        <w:rPr>
          <w:rFonts w:cs="Calibri Light"/>
          <w:szCs w:val="22"/>
        </w:rPr>
        <w:tab/>
      </w:r>
      <w:r w:rsidRPr="00DB546E">
        <w:rPr>
          <w:rFonts w:cs="Calibri Light"/>
          <w:szCs w:val="22"/>
          <w:u w:val="single"/>
        </w:rPr>
        <w:t xml:space="preserve">euro        </w:t>
      </w:r>
      <w:r>
        <w:rPr>
          <w:rFonts w:cs="Calibri Light"/>
          <w:szCs w:val="22"/>
          <w:u w:val="single"/>
        </w:rPr>
        <w:t>20</w:t>
      </w:r>
      <w:r w:rsidRPr="00DB546E">
        <w:rPr>
          <w:rFonts w:cs="Calibri Light"/>
          <w:szCs w:val="22"/>
          <w:u w:val="single"/>
        </w:rPr>
        <w:t>.000,00</w:t>
      </w:r>
    </w:p>
    <w:p w14:paraId="6A451170" w14:textId="77777777" w:rsidR="00C65328" w:rsidRPr="00D50A28" w:rsidRDefault="00C65328" w:rsidP="00C65328">
      <w:pPr>
        <w:widowControl w:val="0"/>
        <w:tabs>
          <w:tab w:val="left" w:pos="3969"/>
        </w:tabs>
        <w:suppressAutoHyphens/>
        <w:jc w:val="both"/>
        <w:rPr>
          <w:rFonts w:cs="Calibri Light"/>
          <w:b/>
          <w:bCs/>
          <w:szCs w:val="22"/>
          <w:u w:val="single"/>
        </w:rPr>
      </w:pPr>
      <w:r w:rsidRPr="00DB546E">
        <w:rPr>
          <w:rFonts w:cs="Calibri Light"/>
          <w:b/>
          <w:bCs/>
          <w:szCs w:val="22"/>
        </w:rPr>
        <w:t xml:space="preserve">                                            </w:t>
      </w:r>
      <w:r w:rsidRPr="00BD2837">
        <w:rPr>
          <w:rFonts w:cs="Calibri Light"/>
          <w:b/>
          <w:bCs/>
          <w:szCs w:val="22"/>
        </w:rPr>
        <w:t xml:space="preserve">Totale </w:t>
      </w:r>
      <w:r w:rsidRPr="009137AB">
        <w:rPr>
          <w:rFonts w:cs="Calibri Light"/>
          <w:b/>
          <w:bCs/>
          <w:szCs w:val="22"/>
        </w:rPr>
        <w:t>C</w:t>
      </w:r>
      <w:r>
        <w:rPr>
          <w:rFonts w:cs="Calibri Light"/>
          <w:b/>
          <w:bCs/>
          <w:szCs w:val="22"/>
        </w:rPr>
        <w:t>2.1</w:t>
      </w:r>
      <w:r w:rsidRPr="00BD2837">
        <w:rPr>
          <w:rFonts w:cs="Calibri Light"/>
          <w:b/>
          <w:bCs/>
          <w:szCs w:val="22"/>
        </w:rPr>
        <w:t>)</w:t>
      </w:r>
      <w:r w:rsidRPr="00BD2837">
        <w:rPr>
          <w:rFonts w:cs="Calibri Light"/>
          <w:b/>
          <w:bCs/>
          <w:szCs w:val="22"/>
        </w:rPr>
        <w:tab/>
        <w:t>euro      10</w:t>
      </w:r>
      <w:r>
        <w:rPr>
          <w:rFonts w:cs="Calibri Light"/>
          <w:b/>
          <w:bCs/>
          <w:szCs w:val="22"/>
        </w:rPr>
        <w:t>0</w:t>
      </w:r>
      <w:r w:rsidRPr="00BD2837">
        <w:rPr>
          <w:rFonts w:cs="Calibri Light"/>
          <w:b/>
          <w:bCs/>
          <w:szCs w:val="22"/>
        </w:rPr>
        <w:t>.000,00</w:t>
      </w:r>
    </w:p>
    <w:p w14:paraId="15F40515" w14:textId="77777777" w:rsidR="00C65328" w:rsidRDefault="00C65328" w:rsidP="00C65328">
      <w:pPr>
        <w:pStyle w:val="Paragrafoelenco"/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</w:p>
    <w:p w14:paraId="4D73B352" w14:textId="77777777" w:rsidR="00C65328" w:rsidRDefault="00C65328" w:rsidP="00C65328">
      <w:pPr>
        <w:pStyle w:val="Paragrafoelenco"/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  <w:r>
        <w:rPr>
          <w:rFonts w:cs="Verdana"/>
          <w:szCs w:val="22"/>
        </w:rPr>
        <w:t>……….. % in lettere (……………………………………………………………..)</w:t>
      </w:r>
    </w:p>
    <w:p w14:paraId="1ACE15D6" w14:textId="77777777" w:rsidR="00C65328" w:rsidRDefault="00C65328" w:rsidP="00C65328">
      <w:pPr>
        <w:widowControl w:val="0"/>
        <w:tabs>
          <w:tab w:val="left" w:pos="993"/>
        </w:tabs>
        <w:suppressAutoHyphens/>
        <w:ind w:left="993" w:hanging="567"/>
        <w:jc w:val="both"/>
        <w:rPr>
          <w:i/>
          <w:iCs/>
          <w:sz w:val="20"/>
        </w:rPr>
      </w:pPr>
    </w:p>
    <w:p w14:paraId="01BCCC5D" w14:textId="77777777" w:rsidR="00C65328" w:rsidRPr="00C65328" w:rsidRDefault="00C65328" w:rsidP="00C65328">
      <w:pPr>
        <w:widowControl w:val="0"/>
        <w:tabs>
          <w:tab w:val="left" w:pos="851"/>
        </w:tabs>
        <w:suppressAutoHyphens/>
        <w:ind w:left="851" w:hanging="567"/>
        <w:jc w:val="both"/>
        <w:rPr>
          <w:i/>
          <w:iCs/>
          <w:sz w:val="20"/>
        </w:rPr>
      </w:pPr>
      <w:r>
        <w:rPr>
          <w:i/>
          <w:iCs/>
          <w:sz w:val="20"/>
        </w:rPr>
        <w:t xml:space="preserve">N.B.: </w:t>
      </w:r>
      <w:r>
        <w:rPr>
          <w:i/>
          <w:iCs/>
          <w:sz w:val="20"/>
        </w:rPr>
        <w:tab/>
      </w:r>
      <w:r w:rsidRPr="00C65328">
        <w:rPr>
          <w:i/>
          <w:iCs/>
          <w:sz w:val="20"/>
        </w:rPr>
        <w:t>Non</w:t>
      </w:r>
      <w:r w:rsidRPr="00C65328">
        <w:rPr>
          <w:i/>
          <w:iCs/>
          <w:spacing w:val="-4"/>
          <w:sz w:val="20"/>
        </w:rPr>
        <w:t xml:space="preserve"> </w:t>
      </w:r>
      <w:r w:rsidRPr="00C65328">
        <w:rPr>
          <w:i/>
          <w:iCs/>
          <w:sz w:val="20"/>
        </w:rPr>
        <w:t>sono</w:t>
      </w:r>
      <w:r w:rsidRPr="00C65328">
        <w:rPr>
          <w:i/>
          <w:iCs/>
          <w:spacing w:val="-4"/>
          <w:sz w:val="20"/>
        </w:rPr>
        <w:t xml:space="preserve"> </w:t>
      </w:r>
      <w:r w:rsidRPr="00C65328">
        <w:rPr>
          <w:i/>
          <w:iCs/>
          <w:sz w:val="20"/>
        </w:rPr>
        <w:t>ammesse</w:t>
      </w:r>
      <w:r w:rsidRPr="00C65328">
        <w:rPr>
          <w:i/>
          <w:iCs/>
          <w:spacing w:val="-4"/>
          <w:sz w:val="20"/>
        </w:rPr>
        <w:t xml:space="preserve"> </w:t>
      </w:r>
      <w:r w:rsidRPr="00C65328">
        <w:rPr>
          <w:i/>
          <w:iCs/>
          <w:sz w:val="20"/>
        </w:rPr>
        <w:t>offerte</w:t>
      </w:r>
      <w:r w:rsidRPr="00C65328">
        <w:rPr>
          <w:i/>
          <w:iCs/>
          <w:spacing w:val="-8"/>
          <w:sz w:val="20"/>
        </w:rPr>
        <w:t xml:space="preserve"> </w:t>
      </w:r>
      <w:r w:rsidRPr="00C65328">
        <w:rPr>
          <w:i/>
          <w:iCs/>
          <w:sz w:val="20"/>
        </w:rPr>
        <w:t>economiche</w:t>
      </w:r>
      <w:r w:rsidRPr="00C65328">
        <w:rPr>
          <w:i/>
          <w:iCs/>
          <w:spacing w:val="-5"/>
          <w:sz w:val="20"/>
        </w:rPr>
        <w:t xml:space="preserve"> </w:t>
      </w:r>
      <w:r w:rsidRPr="00C65328">
        <w:rPr>
          <w:i/>
          <w:iCs/>
          <w:sz w:val="20"/>
        </w:rPr>
        <w:t>alla</w:t>
      </w:r>
      <w:r w:rsidRPr="00C65328">
        <w:rPr>
          <w:i/>
          <w:iCs/>
          <w:spacing w:val="-4"/>
          <w:sz w:val="20"/>
        </w:rPr>
        <w:t xml:space="preserve"> </w:t>
      </w:r>
      <w:r w:rsidRPr="00C65328">
        <w:rPr>
          <w:i/>
          <w:iCs/>
          <w:sz w:val="20"/>
        </w:rPr>
        <w:t>pari</w:t>
      </w:r>
      <w:r w:rsidRPr="00C65328">
        <w:rPr>
          <w:i/>
          <w:iCs/>
          <w:spacing w:val="-6"/>
          <w:sz w:val="20"/>
        </w:rPr>
        <w:t xml:space="preserve"> </w:t>
      </w:r>
      <w:r w:rsidRPr="00C65328">
        <w:rPr>
          <w:i/>
          <w:iCs/>
          <w:sz w:val="20"/>
        </w:rPr>
        <w:t>o</w:t>
      </w:r>
      <w:r w:rsidRPr="00C65328">
        <w:rPr>
          <w:i/>
          <w:iCs/>
          <w:spacing w:val="-5"/>
          <w:sz w:val="20"/>
        </w:rPr>
        <w:t xml:space="preserve"> </w:t>
      </w:r>
      <w:r w:rsidRPr="00C65328">
        <w:rPr>
          <w:i/>
          <w:iCs/>
          <w:sz w:val="20"/>
        </w:rPr>
        <w:t>in</w:t>
      </w:r>
      <w:r w:rsidRPr="00C65328">
        <w:rPr>
          <w:i/>
          <w:iCs/>
          <w:spacing w:val="-7"/>
          <w:sz w:val="20"/>
        </w:rPr>
        <w:t xml:space="preserve"> </w:t>
      </w:r>
      <w:r w:rsidRPr="00C65328">
        <w:rPr>
          <w:i/>
          <w:iCs/>
          <w:sz w:val="20"/>
        </w:rPr>
        <w:t>diminuzione</w:t>
      </w:r>
      <w:r w:rsidRPr="00C65328">
        <w:rPr>
          <w:i/>
          <w:iCs/>
          <w:spacing w:val="-8"/>
          <w:sz w:val="20"/>
        </w:rPr>
        <w:t xml:space="preserve"> </w:t>
      </w:r>
      <w:r w:rsidRPr="00C65328">
        <w:rPr>
          <w:i/>
          <w:iCs/>
          <w:sz w:val="20"/>
        </w:rPr>
        <w:t>rispetto</w:t>
      </w:r>
      <w:r w:rsidRPr="00C65328">
        <w:rPr>
          <w:i/>
          <w:iCs/>
          <w:spacing w:val="-9"/>
          <w:sz w:val="20"/>
        </w:rPr>
        <w:t xml:space="preserve"> </w:t>
      </w:r>
      <w:r w:rsidRPr="00C65328">
        <w:rPr>
          <w:i/>
          <w:iCs/>
          <w:sz w:val="20"/>
        </w:rPr>
        <w:t>all’importo</w:t>
      </w:r>
      <w:r w:rsidRPr="00C65328">
        <w:rPr>
          <w:i/>
          <w:iCs/>
          <w:spacing w:val="-6"/>
          <w:sz w:val="20"/>
        </w:rPr>
        <w:t xml:space="preserve"> </w:t>
      </w:r>
      <w:r w:rsidRPr="00C65328">
        <w:rPr>
          <w:i/>
          <w:iCs/>
          <w:sz w:val="20"/>
        </w:rPr>
        <w:t>a</w:t>
      </w:r>
      <w:r w:rsidRPr="00C65328">
        <w:rPr>
          <w:i/>
          <w:iCs/>
          <w:spacing w:val="-4"/>
          <w:sz w:val="20"/>
        </w:rPr>
        <w:t xml:space="preserve"> </w:t>
      </w:r>
      <w:r w:rsidRPr="00C65328">
        <w:rPr>
          <w:i/>
          <w:iCs/>
          <w:sz w:val="20"/>
        </w:rPr>
        <w:t>base</w:t>
      </w:r>
      <w:r w:rsidRPr="00C65328">
        <w:rPr>
          <w:i/>
          <w:iCs/>
          <w:spacing w:val="-3"/>
          <w:sz w:val="20"/>
        </w:rPr>
        <w:t xml:space="preserve"> </w:t>
      </w:r>
      <w:r w:rsidRPr="00C65328">
        <w:rPr>
          <w:i/>
          <w:iCs/>
          <w:sz w:val="20"/>
        </w:rPr>
        <w:t>di</w:t>
      </w:r>
      <w:r w:rsidRPr="00C65328">
        <w:rPr>
          <w:i/>
          <w:iCs/>
          <w:spacing w:val="-1"/>
          <w:sz w:val="20"/>
        </w:rPr>
        <w:t xml:space="preserve"> </w:t>
      </w:r>
      <w:r w:rsidRPr="00C65328">
        <w:rPr>
          <w:i/>
          <w:iCs/>
          <w:sz w:val="20"/>
        </w:rPr>
        <w:t xml:space="preserve">gara. </w:t>
      </w:r>
    </w:p>
    <w:p w14:paraId="42F8B7FE" w14:textId="0A0A2CD4" w:rsidR="00C65328" w:rsidRDefault="00C65328" w:rsidP="00C65328">
      <w:pPr>
        <w:widowControl w:val="0"/>
        <w:tabs>
          <w:tab w:val="left" w:pos="851"/>
        </w:tabs>
        <w:suppressAutoHyphens/>
        <w:ind w:left="851" w:hanging="567"/>
        <w:jc w:val="both"/>
        <w:rPr>
          <w:i/>
          <w:iCs/>
          <w:sz w:val="20"/>
        </w:rPr>
      </w:pPr>
      <w:r>
        <w:rPr>
          <w:i/>
          <w:iCs/>
          <w:sz w:val="20"/>
        </w:rPr>
        <w:tab/>
      </w:r>
      <w:r w:rsidRPr="00C65328">
        <w:rPr>
          <w:i/>
          <w:iCs/>
          <w:sz w:val="20"/>
        </w:rPr>
        <w:t>Il rialzo potrà essere espresso massimo fino alla seconda cifra decimale.</w:t>
      </w:r>
    </w:p>
    <w:p w14:paraId="4CD6076A" w14:textId="77777777" w:rsidR="00C65328" w:rsidRPr="00C65328" w:rsidRDefault="00C65328" w:rsidP="00C65328">
      <w:pPr>
        <w:widowControl w:val="0"/>
        <w:suppressAutoHyphens/>
        <w:jc w:val="both"/>
        <w:rPr>
          <w:i/>
          <w:iCs/>
          <w:sz w:val="20"/>
        </w:rPr>
      </w:pPr>
    </w:p>
    <w:p w14:paraId="35658899" w14:textId="767C68C2" w:rsidR="00C65328" w:rsidRPr="00C65328" w:rsidRDefault="00C65328" w:rsidP="00C65328">
      <w:pPr>
        <w:pStyle w:val="Paragrafoelenco"/>
        <w:widowControl w:val="0"/>
        <w:numPr>
          <w:ilvl w:val="0"/>
          <w:numId w:val="74"/>
        </w:numPr>
        <w:autoSpaceDE w:val="0"/>
        <w:autoSpaceDN w:val="0"/>
        <w:ind w:left="284" w:hanging="284"/>
        <w:jc w:val="both"/>
        <w:rPr>
          <w:rFonts w:cs="Verdana"/>
          <w:b/>
          <w:bCs/>
          <w:szCs w:val="22"/>
        </w:rPr>
      </w:pPr>
      <w:r w:rsidRPr="00C65328">
        <w:rPr>
          <w:rFonts w:cs="Verdana"/>
          <w:b/>
          <w:bCs/>
          <w:szCs w:val="22"/>
        </w:rPr>
        <w:t>Sub-elemento C2.2</w:t>
      </w:r>
    </w:p>
    <w:p w14:paraId="13362DDA" w14:textId="380BFC4F" w:rsidR="00C65328" w:rsidRPr="00C65328" w:rsidRDefault="00C65328" w:rsidP="00C65328">
      <w:pPr>
        <w:pStyle w:val="Paragrafoelenco"/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  <w:r w:rsidRPr="00C65328">
        <w:rPr>
          <w:rFonts w:cs="Verdana"/>
          <w:szCs w:val="22"/>
        </w:rPr>
        <w:t xml:space="preserve">La percentuale di rialzo </w:t>
      </w:r>
      <w:r>
        <w:rPr>
          <w:rFonts w:cs="Verdana"/>
          <w:szCs w:val="22"/>
        </w:rPr>
        <w:t>sul</w:t>
      </w:r>
      <w:r w:rsidRPr="00C65328">
        <w:rPr>
          <w:rFonts w:cs="Verdana"/>
          <w:szCs w:val="22"/>
        </w:rPr>
        <w:t xml:space="preserve"> </w:t>
      </w:r>
      <w:r w:rsidRPr="00C65328">
        <w:rPr>
          <w:rFonts w:cs="Verdana"/>
          <w:b/>
          <w:bCs/>
          <w:szCs w:val="22"/>
        </w:rPr>
        <w:t xml:space="preserve">corrispettivo variabile </w:t>
      </w:r>
      <w:r>
        <w:rPr>
          <w:rFonts w:cs="Verdana"/>
          <w:b/>
          <w:bCs/>
          <w:szCs w:val="22"/>
        </w:rPr>
        <w:t>movimentazione delle UTI</w:t>
      </w:r>
      <w:r>
        <w:rPr>
          <w:rFonts w:cs="Verdana"/>
          <w:szCs w:val="22"/>
        </w:rPr>
        <w:t xml:space="preserve"> </w:t>
      </w:r>
      <w:r>
        <w:rPr>
          <w:rFonts w:cs="Calibri Light"/>
          <w:szCs w:val="22"/>
        </w:rPr>
        <w:t xml:space="preserve">da corrispondere </w:t>
      </w:r>
      <w:r w:rsidRPr="001E5924">
        <w:rPr>
          <w:rFonts w:cs="Calibri Light"/>
          <w:szCs w:val="22"/>
        </w:rPr>
        <w:t xml:space="preserve">per la movimentazione da e per il Terminal Intermodale </w:t>
      </w:r>
      <w:r w:rsidRPr="001E5924">
        <w:rPr>
          <w:rFonts w:cs="Calibri Light"/>
          <w:b/>
          <w:bCs/>
          <w:szCs w:val="22"/>
        </w:rPr>
        <w:t>in numero superiore alle 10.000 UTI, determinate per singola annualità</w:t>
      </w:r>
      <w:r>
        <w:rPr>
          <w:rFonts w:cs="Calibri Light"/>
          <w:b/>
          <w:bCs/>
          <w:szCs w:val="22"/>
        </w:rPr>
        <w:t>,</w:t>
      </w:r>
      <w:r w:rsidRPr="00C65328">
        <w:rPr>
          <w:rFonts w:cs="Verdana"/>
          <w:szCs w:val="22"/>
        </w:rPr>
        <w:t xml:space="preserve"> </w:t>
      </w:r>
      <w:r>
        <w:rPr>
          <w:rFonts w:cs="Verdana"/>
          <w:szCs w:val="22"/>
        </w:rPr>
        <w:t xml:space="preserve">il cui importo a </w:t>
      </w:r>
      <w:r w:rsidRPr="00C65328">
        <w:rPr>
          <w:rFonts w:cs="Verdana"/>
          <w:szCs w:val="22"/>
        </w:rPr>
        <w:t xml:space="preserve">base d’asta </w:t>
      </w:r>
      <w:r>
        <w:rPr>
          <w:rFonts w:cs="Verdana"/>
          <w:szCs w:val="22"/>
        </w:rPr>
        <w:t xml:space="preserve">ammonta ad </w:t>
      </w:r>
      <w:r w:rsidRPr="00A65D61">
        <w:rPr>
          <w:rFonts w:cs="Verdana"/>
          <w:b/>
          <w:bCs/>
          <w:szCs w:val="22"/>
        </w:rPr>
        <w:t>1,20</w:t>
      </w:r>
      <w:r w:rsidR="00A65D61" w:rsidRPr="00A65D61">
        <w:rPr>
          <w:rFonts w:cs="Verdana"/>
          <w:b/>
          <w:bCs/>
          <w:szCs w:val="22"/>
        </w:rPr>
        <w:t xml:space="preserve"> </w:t>
      </w:r>
      <w:r w:rsidRPr="00A65D61">
        <w:rPr>
          <w:rFonts w:cs="Verdana"/>
          <w:b/>
          <w:bCs/>
          <w:szCs w:val="22"/>
        </w:rPr>
        <w:t>euro/UTI</w:t>
      </w:r>
      <w:r>
        <w:rPr>
          <w:rFonts w:cs="Verdana"/>
          <w:szCs w:val="22"/>
        </w:rPr>
        <w:t>.</w:t>
      </w:r>
    </w:p>
    <w:p w14:paraId="52A77DFF" w14:textId="77777777" w:rsidR="00C65328" w:rsidRDefault="00C65328" w:rsidP="00C65328">
      <w:pPr>
        <w:pStyle w:val="Paragrafoelenco"/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</w:p>
    <w:p w14:paraId="7E998529" w14:textId="77777777" w:rsidR="00C65328" w:rsidRDefault="00C65328" w:rsidP="00C65328">
      <w:pPr>
        <w:pStyle w:val="Paragrafoelenco"/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  <w:r>
        <w:rPr>
          <w:rFonts w:cs="Verdana"/>
          <w:szCs w:val="22"/>
        </w:rPr>
        <w:t>……….. % in lettere (……………………………………………………………..)</w:t>
      </w:r>
    </w:p>
    <w:p w14:paraId="3ECDD1CC" w14:textId="77777777" w:rsidR="00C65328" w:rsidRDefault="00C65328" w:rsidP="00C65328">
      <w:pPr>
        <w:widowControl w:val="0"/>
        <w:tabs>
          <w:tab w:val="left" w:pos="993"/>
        </w:tabs>
        <w:suppressAutoHyphens/>
        <w:ind w:left="993" w:hanging="567"/>
        <w:jc w:val="both"/>
        <w:rPr>
          <w:i/>
          <w:iCs/>
          <w:sz w:val="20"/>
        </w:rPr>
      </w:pPr>
    </w:p>
    <w:p w14:paraId="5AB76B8F" w14:textId="77777777" w:rsidR="00C65328" w:rsidRPr="00C65328" w:rsidRDefault="00C65328" w:rsidP="00C65328">
      <w:pPr>
        <w:widowControl w:val="0"/>
        <w:tabs>
          <w:tab w:val="left" w:pos="851"/>
        </w:tabs>
        <w:suppressAutoHyphens/>
        <w:ind w:left="851" w:hanging="567"/>
        <w:jc w:val="both"/>
        <w:rPr>
          <w:i/>
          <w:iCs/>
          <w:sz w:val="20"/>
        </w:rPr>
      </w:pPr>
      <w:r>
        <w:rPr>
          <w:i/>
          <w:iCs/>
          <w:sz w:val="20"/>
        </w:rPr>
        <w:t xml:space="preserve">N.B.: </w:t>
      </w:r>
      <w:r>
        <w:rPr>
          <w:i/>
          <w:iCs/>
          <w:sz w:val="20"/>
        </w:rPr>
        <w:tab/>
      </w:r>
      <w:r w:rsidRPr="00C65328">
        <w:rPr>
          <w:i/>
          <w:iCs/>
          <w:sz w:val="20"/>
        </w:rPr>
        <w:t>Non</w:t>
      </w:r>
      <w:r w:rsidRPr="00C65328">
        <w:rPr>
          <w:i/>
          <w:iCs/>
          <w:spacing w:val="-4"/>
          <w:sz w:val="20"/>
        </w:rPr>
        <w:t xml:space="preserve"> </w:t>
      </w:r>
      <w:r w:rsidRPr="00C65328">
        <w:rPr>
          <w:i/>
          <w:iCs/>
          <w:sz w:val="20"/>
        </w:rPr>
        <w:t>sono</w:t>
      </w:r>
      <w:r w:rsidRPr="00C65328">
        <w:rPr>
          <w:i/>
          <w:iCs/>
          <w:spacing w:val="-4"/>
          <w:sz w:val="20"/>
        </w:rPr>
        <w:t xml:space="preserve"> </w:t>
      </w:r>
      <w:r w:rsidRPr="00C65328">
        <w:rPr>
          <w:i/>
          <w:iCs/>
          <w:sz w:val="20"/>
        </w:rPr>
        <w:t>ammesse</w:t>
      </w:r>
      <w:r w:rsidRPr="00C65328">
        <w:rPr>
          <w:i/>
          <w:iCs/>
          <w:spacing w:val="-4"/>
          <w:sz w:val="20"/>
        </w:rPr>
        <w:t xml:space="preserve"> </w:t>
      </w:r>
      <w:r w:rsidRPr="00C65328">
        <w:rPr>
          <w:i/>
          <w:iCs/>
          <w:sz w:val="20"/>
        </w:rPr>
        <w:t>offerte</w:t>
      </w:r>
      <w:r w:rsidRPr="00C65328">
        <w:rPr>
          <w:i/>
          <w:iCs/>
          <w:spacing w:val="-8"/>
          <w:sz w:val="20"/>
        </w:rPr>
        <w:t xml:space="preserve"> </w:t>
      </w:r>
      <w:r w:rsidRPr="00C65328">
        <w:rPr>
          <w:i/>
          <w:iCs/>
          <w:sz w:val="20"/>
        </w:rPr>
        <w:t>economiche</w:t>
      </w:r>
      <w:r w:rsidRPr="00C65328">
        <w:rPr>
          <w:i/>
          <w:iCs/>
          <w:spacing w:val="-5"/>
          <w:sz w:val="20"/>
        </w:rPr>
        <w:t xml:space="preserve"> </w:t>
      </w:r>
      <w:r w:rsidRPr="00C65328">
        <w:rPr>
          <w:i/>
          <w:iCs/>
          <w:sz w:val="20"/>
        </w:rPr>
        <w:t>alla</w:t>
      </w:r>
      <w:r w:rsidRPr="00C65328">
        <w:rPr>
          <w:i/>
          <w:iCs/>
          <w:spacing w:val="-4"/>
          <w:sz w:val="20"/>
        </w:rPr>
        <w:t xml:space="preserve"> </w:t>
      </w:r>
      <w:r w:rsidRPr="00C65328">
        <w:rPr>
          <w:i/>
          <w:iCs/>
          <w:sz w:val="20"/>
        </w:rPr>
        <w:t>pari</w:t>
      </w:r>
      <w:r w:rsidRPr="00C65328">
        <w:rPr>
          <w:i/>
          <w:iCs/>
          <w:spacing w:val="-6"/>
          <w:sz w:val="20"/>
        </w:rPr>
        <w:t xml:space="preserve"> </w:t>
      </w:r>
      <w:r w:rsidRPr="00C65328">
        <w:rPr>
          <w:i/>
          <w:iCs/>
          <w:sz w:val="20"/>
        </w:rPr>
        <w:t>o</w:t>
      </w:r>
      <w:r w:rsidRPr="00C65328">
        <w:rPr>
          <w:i/>
          <w:iCs/>
          <w:spacing w:val="-5"/>
          <w:sz w:val="20"/>
        </w:rPr>
        <w:t xml:space="preserve"> </w:t>
      </w:r>
      <w:r w:rsidRPr="00C65328">
        <w:rPr>
          <w:i/>
          <w:iCs/>
          <w:sz w:val="20"/>
        </w:rPr>
        <w:t>in</w:t>
      </w:r>
      <w:r w:rsidRPr="00C65328">
        <w:rPr>
          <w:i/>
          <w:iCs/>
          <w:spacing w:val="-7"/>
          <w:sz w:val="20"/>
        </w:rPr>
        <w:t xml:space="preserve"> </w:t>
      </w:r>
      <w:r w:rsidRPr="00C65328">
        <w:rPr>
          <w:i/>
          <w:iCs/>
          <w:sz w:val="20"/>
        </w:rPr>
        <w:t>diminuzione</w:t>
      </w:r>
      <w:r w:rsidRPr="00C65328">
        <w:rPr>
          <w:i/>
          <w:iCs/>
          <w:spacing w:val="-8"/>
          <w:sz w:val="20"/>
        </w:rPr>
        <w:t xml:space="preserve"> </w:t>
      </w:r>
      <w:r w:rsidRPr="00C65328">
        <w:rPr>
          <w:i/>
          <w:iCs/>
          <w:sz w:val="20"/>
        </w:rPr>
        <w:t>rispetto</w:t>
      </w:r>
      <w:r w:rsidRPr="00C65328">
        <w:rPr>
          <w:i/>
          <w:iCs/>
          <w:spacing w:val="-9"/>
          <w:sz w:val="20"/>
        </w:rPr>
        <w:t xml:space="preserve"> </w:t>
      </w:r>
      <w:r w:rsidRPr="00C65328">
        <w:rPr>
          <w:i/>
          <w:iCs/>
          <w:sz w:val="20"/>
        </w:rPr>
        <w:t>all’importo</w:t>
      </w:r>
      <w:r w:rsidRPr="00C65328">
        <w:rPr>
          <w:i/>
          <w:iCs/>
          <w:spacing w:val="-6"/>
          <w:sz w:val="20"/>
        </w:rPr>
        <w:t xml:space="preserve"> </w:t>
      </w:r>
      <w:r w:rsidRPr="00C65328">
        <w:rPr>
          <w:i/>
          <w:iCs/>
          <w:sz w:val="20"/>
        </w:rPr>
        <w:t>a</w:t>
      </w:r>
      <w:r w:rsidRPr="00C65328">
        <w:rPr>
          <w:i/>
          <w:iCs/>
          <w:spacing w:val="-4"/>
          <w:sz w:val="20"/>
        </w:rPr>
        <w:t xml:space="preserve"> </w:t>
      </w:r>
      <w:r w:rsidRPr="00C65328">
        <w:rPr>
          <w:i/>
          <w:iCs/>
          <w:sz w:val="20"/>
        </w:rPr>
        <w:t>base</w:t>
      </w:r>
      <w:r w:rsidRPr="00C65328">
        <w:rPr>
          <w:i/>
          <w:iCs/>
          <w:spacing w:val="-3"/>
          <w:sz w:val="20"/>
        </w:rPr>
        <w:t xml:space="preserve"> </w:t>
      </w:r>
      <w:r w:rsidRPr="00C65328">
        <w:rPr>
          <w:i/>
          <w:iCs/>
          <w:sz w:val="20"/>
        </w:rPr>
        <w:t>di</w:t>
      </w:r>
      <w:r w:rsidRPr="00C65328">
        <w:rPr>
          <w:i/>
          <w:iCs/>
          <w:spacing w:val="-1"/>
          <w:sz w:val="20"/>
        </w:rPr>
        <w:t xml:space="preserve"> </w:t>
      </w:r>
      <w:r w:rsidRPr="00C65328">
        <w:rPr>
          <w:i/>
          <w:iCs/>
          <w:sz w:val="20"/>
        </w:rPr>
        <w:t xml:space="preserve">gara. </w:t>
      </w:r>
    </w:p>
    <w:p w14:paraId="49A62716" w14:textId="1232936C" w:rsidR="00C65328" w:rsidRDefault="00C65328" w:rsidP="00C65328">
      <w:pPr>
        <w:widowControl w:val="0"/>
        <w:tabs>
          <w:tab w:val="left" w:pos="851"/>
        </w:tabs>
        <w:suppressAutoHyphens/>
        <w:ind w:left="851" w:hanging="567"/>
        <w:jc w:val="both"/>
        <w:rPr>
          <w:i/>
          <w:iCs/>
          <w:sz w:val="20"/>
        </w:rPr>
      </w:pPr>
      <w:r>
        <w:rPr>
          <w:i/>
          <w:iCs/>
          <w:sz w:val="20"/>
        </w:rPr>
        <w:tab/>
      </w:r>
      <w:r w:rsidRPr="00C65328">
        <w:rPr>
          <w:i/>
          <w:iCs/>
          <w:sz w:val="20"/>
        </w:rPr>
        <w:t>Il rialzo potrà essere espresso massimo fino alla seconda cifra decimale.</w:t>
      </w:r>
    </w:p>
    <w:p w14:paraId="5CD0FFFD" w14:textId="77777777" w:rsidR="00C65328" w:rsidRDefault="00C65328" w:rsidP="00D41CE6">
      <w:pPr>
        <w:widowControl w:val="0"/>
        <w:autoSpaceDE w:val="0"/>
        <w:autoSpaceDN w:val="0"/>
        <w:jc w:val="both"/>
        <w:rPr>
          <w:rFonts w:cs="Verdana"/>
          <w:szCs w:val="22"/>
        </w:rPr>
      </w:pPr>
    </w:p>
    <w:p w14:paraId="46F09163" w14:textId="77777777" w:rsidR="00D41CE6" w:rsidRPr="00D41CE6" w:rsidRDefault="00D41CE6" w:rsidP="00D41CE6">
      <w:pPr>
        <w:pStyle w:val="Titolo1"/>
      </w:pPr>
      <w:r w:rsidRPr="00D41CE6">
        <w:t>E ALLEGA/NO</w:t>
      </w:r>
    </w:p>
    <w:p w14:paraId="16066C77" w14:textId="77777777" w:rsidR="00D41CE6" w:rsidRDefault="00D41CE6" w:rsidP="00D41CE6">
      <w:pPr>
        <w:tabs>
          <w:tab w:val="left" w:pos="993"/>
        </w:tabs>
        <w:jc w:val="both"/>
        <w:rPr>
          <w:rFonts w:ascii="Arial Narrow" w:hAnsi="Arial Narrow"/>
          <w:sz w:val="24"/>
        </w:rPr>
      </w:pPr>
    </w:p>
    <w:p w14:paraId="0F7BE17B" w14:textId="77777777" w:rsidR="00D41CE6" w:rsidRPr="00D41CE6" w:rsidRDefault="00D41CE6" w:rsidP="00D41CE6">
      <w:pPr>
        <w:tabs>
          <w:tab w:val="left" w:pos="993"/>
        </w:tabs>
        <w:jc w:val="both"/>
        <w:rPr>
          <w:szCs w:val="22"/>
        </w:rPr>
      </w:pPr>
      <w:r w:rsidRPr="00D41CE6">
        <w:rPr>
          <w:szCs w:val="22"/>
        </w:rPr>
        <w:t>Il Piano economico finanziario (PEF) composto da:</w:t>
      </w:r>
    </w:p>
    <w:p w14:paraId="3C481C20" w14:textId="77777777" w:rsidR="00D41CE6" w:rsidRPr="009137AB" w:rsidRDefault="00D41CE6" w:rsidP="00D41CE6">
      <w:pPr>
        <w:pStyle w:val="Paragrafoelenco"/>
        <w:widowControl w:val="0"/>
        <w:numPr>
          <w:ilvl w:val="0"/>
          <w:numId w:val="25"/>
        </w:numPr>
        <w:shd w:val="clear" w:color="auto" w:fill="FFFFFF"/>
        <w:suppressAutoHyphens/>
        <w:ind w:left="284" w:hanging="284"/>
        <w:jc w:val="both"/>
        <w:rPr>
          <w:rFonts w:cstheme="majorHAnsi"/>
          <w:szCs w:val="22"/>
        </w:rPr>
      </w:pPr>
      <w:r w:rsidRPr="009137AB">
        <w:rPr>
          <w:rFonts w:cstheme="majorHAnsi"/>
          <w:szCs w:val="22"/>
        </w:rPr>
        <w:t xml:space="preserve">Conto Economico, Stato Patrimoniale e Rendiconto Finanziario (Flussi di Cassa) dell’iniziativa, da cui si evincano i risultati della gestione in ciascuno dei </w:t>
      </w:r>
      <w:r w:rsidRPr="00301BE3">
        <w:rPr>
          <w:rFonts w:cstheme="majorHAnsi"/>
          <w:b/>
          <w:bCs/>
          <w:szCs w:val="22"/>
        </w:rPr>
        <w:t>tre anni</w:t>
      </w:r>
      <w:r w:rsidRPr="007C13EA">
        <w:rPr>
          <w:rFonts w:cstheme="majorHAnsi"/>
          <w:b/>
          <w:bCs/>
          <w:szCs w:val="22"/>
        </w:rPr>
        <w:t xml:space="preserve"> di durata </w:t>
      </w:r>
      <w:r>
        <w:rPr>
          <w:rFonts w:cstheme="majorHAnsi"/>
          <w:b/>
          <w:bCs/>
          <w:szCs w:val="22"/>
        </w:rPr>
        <w:t>naturale del rapporto e dell’eventuale rinnovo per ciascun anno successivo (1+1+1)</w:t>
      </w:r>
      <w:r w:rsidRPr="009137AB">
        <w:rPr>
          <w:rFonts w:cstheme="majorHAnsi"/>
          <w:szCs w:val="22"/>
        </w:rPr>
        <w:t xml:space="preserve"> del rapporto contrattuale. A tal fine si precisa che nella determinazione dei prospetti indicati </w:t>
      </w:r>
      <w:r w:rsidRPr="009137AB">
        <w:rPr>
          <w:rFonts w:cstheme="majorHAnsi"/>
          <w:szCs w:val="22"/>
          <w:u w:val="single"/>
        </w:rPr>
        <w:t xml:space="preserve">dovranno essere inseriti i </w:t>
      </w:r>
      <w:r>
        <w:rPr>
          <w:rFonts w:cstheme="majorHAnsi"/>
          <w:szCs w:val="22"/>
          <w:u w:val="single"/>
        </w:rPr>
        <w:t>corrispettivi</w:t>
      </w:r>
      <w:r w:rsidRPr="009137AB">
        <w:rPr>
          <w:rFonts w:cstheme="majorHAnsi"/>
          <w:szCs w:val="22"/>
          <w:u w:val="single"/>
        </w:rPr>
        <w:t xml:space="preserve"> verso la Stazione Appaltante</w:t>
      </w:r>
      <w:r w:rsidRPr="009137AB">
        <w:rPr>
          <w:rFonts w:cstheme="majorHAnsi"/>
          <w:szCs w:val="22"/>
        </w:rPr>
        <w:t>, offerti per gli elementi C1</w:t>
      </w:r>
      <w:r>
        <w:rPr>
          <w:rFonts w:cstheme="majorHAnsi"/>
          <w:szCs w:val="22"/>
        </w:rPr>
        <w:t>.1</w:t>
      </w:r>
      <w:r w:rsidRPr="009137AB">
        <w:rPr>
          <w:rFonts w:cstheme="majorHAnsi"/>
          <w:szCs w:val="22"/>
        </w:rPr>
        <w:t>, C2</w:t>
      </w:r>
      <w:r>
        <w:rPr>
          <w:rFonts w:cstheme="majorHAnsi"/>
          <w:szCs w:val="22"/>
        </w:rPr>
        <w:t>.1</w:t>
      </w:r>
      <w:r w:rsidRPr="009137AB">
        <w:rPr>
          <w:rFonts w:cstheme="majorHAnsi"/>
          <w:szCs w:val="22"/>
        </w:rPr>
        <w:t xml:space="preserve"> e C</w:t>
      </w:r>
      <w:r>
        <w:rPr>
          <w:rFonts w:cstheme="majorHAnsi"/>
          <w:szCs w:val="22"/>
        </w:rPr>
        <w:t>2.2</w:t>
      </w:r>
      <w:r w:rsidRPr="009137AB">
        <w:rPr>
          <w:rFonts w:cstheme="majorHAnsi"/>
          <w:szCs w:val="22"/>
        </w:rPr>
        <w:t>;</w:t>
      </w:r>
    </w:p>
    <w:p w14:paraId="356BD3CA" w14:textId="5FF1F64A" w:rsidR="00D41CE6" w:rsidRDefault="00D41CE6" w:rsidP="00D41CE6">
      <w:pPr>
        <w:pStyle w:val="Paragrafoelenco"/>
        <w:widowControl w:val="0"/>
        <w:numPr>
          <w:ilvl w:val="0"/>
          <w:numId w:val="25"/>
        </w:numPr>
        <w:shd w:val="clear" w:color="auto" w:fill="FFFFFF"/>
        <w:suppressAutoHyphens/>
        <w:ind w:left="284" w:hanging="284"/>
        <w:jc w:val="both"/>
        <w:rPr>
          <w:rFonts w:cstheme="majorHAnsi"/>
          <w:szCs w:val="22"/>
        </w:rPr>
      </w:pPr>
      <w:r w:rsidRPr="009137AB">
        <w:rPr>
          <w:rFonts w:cstheme="majorHAnsi"/>
          <w:szCs w:val="22"/>
        </w:rPr>
        <w:t>una serie di indicatori reddituali, patrimoniali e finanziari; in particolare dovranno essere esposti il valore e gli elementi utilizzati per il calcolo dei seguenti indicatori</w:t>
      </w:r>
      <w:r w:rsidR="00B17B8B">
        <w:rPr>
          <w:rFonts w:cstheme="majorHAnsi"/>
          <w:szCs w:val="22"/>
        </w:rPr>
        <w:t>, tenuto conto di quanto previsto all’art. 11.5 – Elemento C3 del bando-disciplinare di gara</w:t>
      </w:r>
      <w:r w:rsidRPr="009137AB">
        <w:rPr>
          <w:rFonts w:cstheme="majorHAnsi"/>
          <w:szCs w:val="22"/>
        </w:rPr>
        <w:t>:</w:t>
      </w:r>
    </w:p>
    <w:p w14:paraId="04A8AFE6" w14:textId="77777777" w:rsidR="00D41CE6" w:rsidRPr="009137AB" w:rsidRDefault="00D41CE6" w:rsidP="00D41CE6">
      <w:pPr>
        <w:pStyle w:val="Paragrafoelenco"/>
        <w:widowControl w:val="0"/>
        <w:numPr>
          <w:ilvl w:val="1"/>
          <w:numId w:val="25"/>
        </w:numPr>
        <w:shd w:val="clear" w:color="auto" w:fill="FFFFFF"/>
        <w:suppressAutoHyphens/>
        <w:ind w:left="567" w:hanging="283"/>
        <w:jc w:val="both"/>
        <w:rPr>
          <w:rFonts w:cstheme="majorHAnsi"/>
          <w:szCs w:val="22"/>
        </w:rPr>
      </w:pPr>
      <w:r w:rsidRPr="009137AB">
        <w:rPr>
          <w:rFonts w:cstheme="majorHAnsi"/>
          <w:b/>
          <w:szCs w:val="22"/>
        </w:rPr>
        <w:t>TIR (Tasso Interno di Rendimento, anche noto come IRR),</w:t>
      </w:r>
      <w:r w:rsidRPr="009137AB">
        <w:rPr>
          <w:rFonts w:cstheme="majorHAnsi"/>
          <w:szCs w:val="22"/>
        </w:rPr>
        <w:t xml:space="preserve"> indicatore sintetico del rendimento garantito dall’iniziativa.</w:t>
      </w:r>
    </w:p>
    <w:p w14:paraId="5670B0EB" w14:textId="77777777" w:rsidR="00D41CE6" w:rsidRPr="009137AB" w:rsidRDefault="00D41CE6" w:rsidP="00D41CE6">
      <w:pPr>
        <w:widowControl w:val="0"/>
        <w:suppressAutoHyphens/>
        <w:ind w:left="567"/>
        <w:jc w:val="both"/>
        <w:rPr>
          <w:rFonts w:cstheme="majorHAnsi"/>
          <w:szCs w:val="22"/>
        </w:rPr>
      </w:pPr>
      <w:r w:rsidRPr="009137AB">
        <w:rPr>
          <w:rFonts w:cstheme="majorHAnsi"/>
          <w:szCs w:val="22"/>
        </w:rPr>
        <w:t>Per TIR deve intendersi il tasso che azzera il valore attuale netto dei flussi di cassa generati dall’iniziativa, per il calcolo del quale andranno considerati:</w:t>
      </w:r>
    </w:p>
    <w:p w14:paraId="3C400136" w14:textId="77777777" w:rsidR="00D41CE6" w:rsidRPr="009137AB" w:rsidRDefault="00D41CE6" w:rsidP="00D41CE6">
      <w:pPr>
        <w:pStyle w:val="Paragrafoelenco"/>
        <w:widowControl w:val="0"/>
        <w:numPr>
          <w:ilvl w:val="2"/>
          <w:numId w:val="26"/>
        </w:numPr>
        <w:suppressAutoHyphens/>
        <w:ind w:left="993" w:hanging="284"/>
        <w:jc w:val="both"/>
        <w:rPr>
          <w:rFonts w:cstheme="majorHAnsi"/>
          <w:szCs w:val="22"/>
        </w:rPr>
      </w:pPr>
      <w:r w:rsidRPr="009137AB">
        <w:rPr>
          <w:rFonts w:cstheme="majorHAnsi"/>
          <w:szCs w:val="22"/>
        </w:rPr>
        <w:t xml:space="preserve">Flussi di cassa operativi della gestione corrente degli esercizi compresi nel periodo di piano (rientrano generalmente in tale nozione le operazioni connesse all’acquisizione, produzione e </w:t>
      </w:r>
      <w:r w:rsidRPr="009137AB">
        <w:rPr>
          <w:rFonts w:cstheme="majorHAnsi"/>
          <w:szCs w:val="22"/>
        </w:rPr>
        <w:lastRenderedPageBreak/>
        <w:t>distribuzione di beni e alla fornitura di servizi, anche se riferibili a gestioni accessorie, nonché le altre operazioni non ricomprese nell’attività di investimento e di finanziamento)</w:t>
      </w:r>
    </w:p>
    <w:p w14:paraId="7E7B4649" w14:textId="77777777" w:rsidR="00D41CE6" w:rsidRPr="009137AB" w:rsidRDefault="00D41CE6" w:rsidP="00D41CE6">
      <w:pPr>
        <w:pStyle w:val="Paragrafoelenco"/>
        <w:widowControl w:val="0"/>
        <w:numPr>
          <w:ilvl w:val="2"/>
          <w:numId w:val="26"/>
        </w:numPr>
        <w:suppressAutoHyphens/>
        <w:ind w:left="993" w:hanging="284"/>
        <w:jc w:val="both"/>
        <w:rPr>
          <w:rFonts w:cstheme="majorHAnsi"/>
          <w:szCs w:val="22"/>
        </w:rPr>
      </w:pPr>
      <w:r w:rsidRPr="009137AB">
        <w:rPr>
          <w:rFonts w:cstheme="majorHAnsi"/>
          <w:szCs w:val="22"/>
        </w:rPr>
        <w:t xml:space="preserve">Flussi di cassa </w:t>
      </w:r>
      <w:r>
        <w:rPr>
          <w:rFonts w:cstheme="majorHAnsi"/>
          <w:szCs w:val="22"/>
        </w:rPr>
        <w:t xml:space="preserve">derivanti </w:t>
      </w:r>
      <w:r w:rsidRPr="009137AB">
        <w:rPr>
          <w:rFonts w:cstheme="majorHAnsi"/>
          <w:szCs w:val="22"/>
        </w:rPr>
        <w:t>d</w:t>
      </w:r>
      <w:r>
        <w:rPr>
          <w:rFonts w:cstheme="majorHAnsi"/>
          <w:szCs w:val="22"/>
        </w:rPr>
        <w:t>a</w:t>
      </w:r>
      <w:r w:rsidRPr="009137AB">
        <w:rPr>
          <w:rFonts w:cstheme="majorHAnsi"/>
          <w:szCs w:val="22"/>
        </w:rPr>
        <w:t>ll’attività di investimento degli esercizi rientranti nel periodo di piano (comprendono i flussi che derivano dall’acquisto e dalla vendita delle immobilizzazioni materiali, immateriali e finanziarie e delle attività finanziarie non immobilizzate)</w:t>
      </w:r>
    </w:p>
    <w:p w14:paraId="5A445E45" w14:textId="77777777" w:rsidR="00D41CE6" w:rsidRDefault="00D41CE6" w:rsidP="00D41CE6">
      <w:pPr>
        <w:pStyle w:val="Paragrafoelenco"/>
        <w:widowControl w:val="0"/>
        <w:numPr>
          <w:ilvl w:val="2"/>
          <w:numId w:val="26"/>
        </w:numPr>
        <w:suppressAutoHyphens/>
        <w:ind w:left="993" w:hanging="284"/>
        <w:jc w:val="both"/>
        <w:rPr>
          <w:rFonts w:cstheme="majorHAnsi"/>
          <w:szCs w:val="22"/>
        </w:rPr>
      </w:pPr>
      <w:r w:rsidRPr="009137AB">
        <w:rPr>
          <w:rFonts w:cstheme="majorHAnsi"/>
          <w:szCs w:val="22"/>
        </w:rPr>
        <w:t>Valore terminale alla conclusione del periodo di piano (</w:t>
      </w:r>
      <w:r w:rsidRPr="009137AB">
        <w:rPr>
          <w:rFonts w:cstheme="majorHAnsi"/>
          <w:i/>
          <w:iCs/>
          <w:szCs w:val="22"/>
        </w:rPr>
        <w:t>valore di vendita delle immobilizzazioni materiali acquistate dal gestore nel corso del piano + saldo crediti/debiti correnti – eventuale pagamento TFR</w:t>
      </w:r>
      <w:r w:rsidRPr="009137AB">
        <w:rPr>
          <w:rFonts w:cstheme="majorHAnsi"/>
          <w:szCs w:val="22"/>
        </w:rPr>
        <w:t>)</w:t>
      </w:r>
    </w:p>
    <w:p w14:paraId="0BE171BC" w14:textId="77777777" w:rsidR="00D41CE6" w:rsidRPr="009137AB" w:rsidRDefault="00D41CE6" w:rsidP="00D41CE6">
      <w:pPr>
        <w:pStyle w:val="Paragrafoelenco"/>
        <w:widowControl w:val="0"/>
        <w:numPr>
          <w:ilvl w:val="1"/>
          <w:numId w:val="25"/>
        </w:numPr>
        <w:shd w:val="clear" w:color="auto" w:fill="FFFFFF"/>
        <w:suppressAutoHyphens/>
        <w:ind w:left="567" w:hanging="283"/>
        <w:jc w:val="both"/>
        <w:rPr>
          <w:rFonts w:cstheme="majorHAnsi"/>
          <w:szCs w:val="22"/>
        </w:rPr>
      </w:pPr>
      <w:r w:rsidRPr="009137AB">
        <w:rPr>
          <w:rFonts w:cstheme="majorHAnsi"/>
          <w:b/>
          <w:szCs w:val="22"/>
        </w:rPr>
        <w:t>DSCR (</w:t>
      </w:r>
      <w:proofErr w:type="spellStart"/>
      <w:r w:rsidRPr="009137AB">
        <w:rPr>
          <w:rFonts w:cstheme="majorHAnsi"/>
          <w:b/>
          <w:szCs w:val="22"/>
        </w:rPr>
        <w:t>Debt</w:t>
      </w:r>
      <w:proofErr w:type="spellEnd"/>
      <w:r w:rsidRPr="009137AB">
        <w:rPr>
          <w:rFonts w:cstheme="majorHAnsi"/>
          <w:b/>
          <w:szCs w:val="22"/>
        </w:rPr>
        <w:t xml:space="preserve"> Service Cover Ratio) medio</w:t>
      </w:r>
      <w:r w:rsidRPr="009137AB">
        <w:rPr>
          <w:rFonts w:cstheme="majorHAnsi"/>
          <w:szCs w:val="22"/>
        </w:rPr>
        <w:t>, indicatore sintetico che esprime la capacità dell’iniziativa di generare flussi di cassa sufficienti alla copertura del debito.</w:t>
      </w:r>
    </w:p>
    <w:p w14:paraId="62D4E5A7" w14:textId="77777777" w:rsidR="00D41CE6" w:rsidRPr="009137AB" w:rsidRDefault="00D41CE6" w:rsidP="00D41CE6">
      <w:pPr>
        <w:widowControl w:val="0"/>
        <w:suppressAutoHyphens/>
        <w:ind w:left="567"/>
        <w:jc w:val="both"/>
        <w:rPr>
          <w:rFonts w:cstheme="majorHAnsi"/>
          <w:szCs w:val="22"/>
        </w:rPr>
      </w:pPr>
      <w:r w:rsidRPr="009137AB">
        <w:rPr>
          <w:rFonts w:cstheme="majorHAnsi"/>
          <w:szCs w:val="22"/>
        </w:rPr>
        <w:t xml:space="preserve">Tale indicatore dovrà essere calcolato applicando la seguente formula: </w:t>
      </w:r>
    </w:p>
    <w:p w14:paraId="1C7B25E4" w14:textId="77777777" w:rsidR="00D41CE6" w:rsidRPr="009137AB" w:rsidRDefault="00D41CE6" w:rsidP="00D41CE6">
      <w:pPr>
        <w:pStyle w:val="Paragrafoelenco"/>
        <w:widowControl w:val="0"/>
        <w:numPr>
          <w:ilvl w:val="0"/>
          <w:numId w:val="27"/>
        </w:numPr>
        <w:suppressAutoHyphens/>
        <w:ind w:left="993" w:hanging="284"/>
        <w:jc w:val="both"/>
        <w:rPr>
          <w:rFonts w:cstheme="majorHAnsi"/>
          <w:szCs w:val="22"/>
        </w:rPr>
      </w:pPr>
      <w:r w:rsidRPr="009137AB">
        <w:rPr>
          <w:rFonts w:cstheme="majorHAnsi"/>
          <w:szCs w:val="22"/>
        </w:rPr>
        <w:t>Numeratore: Flussi di cassa operativi della gestione corrente (rientrano generalmente in tale nozione le operazioni connesse all’acquisizione, produzione e distribuzione di beni e alla fornitura di servizi, anche se riferibili a gestioni accessorie, nonché le altre operazioni non ricomprese nell’attività di investimento e di finanziamento)</w:t>
      </w:r>
    </w:p>
    <w:p w14:paraId="3B6956B9" w14:textId="77777777" w:rsidR="00D41CE6" w:rsidRPr="009137AB" w:rsidRDefault="00D41CE6" w:rsidP="00D41CE6">
      <w:pPr>
        <w:pStyle w:val="Paragrafoelenco"/>
        <w:widowControl w:val="0"/>
        <w:numPr>
          <w:ilvl w:val="0"/>
          <w:numId w:val="27"/>
        </w:numPr>
        <w:suppressAutoHyphens/>
        <w:ind w:left="993" w:hanging="284"/>
        <w:jc w:val="both"/>
        <w:rPr>
          <w:rFonts w:cstheme="majorHAnsi"/>
          <w:szCs w:val="22"/>
        </w:rPr>
      </w:pPr>
      <w:r w:rsidRPr="009137AB">
        <w:rPr>
          <w:rFonts w:cstheme="majorHAnsi"/>
          <w:szCs w:val="22"/>
        </w:rPr>
        <w:t>Denominatore: Flussi di cassa al servizio del debito (rientrano in tale nozione i pagamenti relativi ai rimborsi di finanziamenti, comprensivi di quota capitale e quota interesse)</w:t>
      </w:r>
    </w:p>
    <w:p w14:paraId="5330C834" w14:textId="77777777" w:rsidR="00D41CE6" w:rsidRPr="009137AB" w:rsidRDefault="00D41CE6" w:rsidP="00D41CE6">
      <w:pPr>
        <w:pStyle w:val="Paragrafoelenco"/>
        <w:widowControl w:val="0"/>
        <w:numPr>
          <w:ilvl w:val="0"/>
          <w:numId w:val="25"/>
        </w:numPr>
        <w:shd w:val="clear" w:color="auto" w:fill="FFFFFF"/>
        <w:suppressAutoHyphens/>
        <w:ind w:left="284" w:hanging="284"/>
        <w:jc w:val="both"/>
        <w:rPr>
          <w:rFonts w:cstheme="majorHAnsi"/>
          <w:szCs w:val="22"/>
        </w:rPr>
      </w:pPr>
      <w:r w:rsidRPr="009137AB">
        <w:rPr>
          <w:rFonts w:cstheme="majorHAnsi"/>
          <w:szCs w:val="22"/>
        </w:rPr>
        <w:t>una relazione di accompagnamento al PEF nel quale vengano espresse le previsioni economico-finanziarie sottese allo sviluppo del Piano (tassi di interesse, dilazioni incassi / pagamenti, aliquote d’imposta, ecc.).</w:t>
      </w:r>
    </w:p>
    <w:p w14:paraId="4F3BDF41" w14:textId="77777777" w:rsidR="00D41CE6" w:rsidRPr="00D41CE6" w:rsidRDefault="00D41CE6" w:rsidP="00D41CE6">
      <w:pPr>
        <w:widowControl w:val="0"/>
        <w:autoSpaceDE w:val="0"/>
        <w:autoSpaceDN w:val="0"/>
        <w:jc w:val="both"/>
        <w:rPr>
          <w:rFonts w:cs="Verdana"/>
          <w:szCs w:val="22"/>
        </w:rPr>
      </w:pPr>
    </w:p>
    <w:p w14:paraId="37A128DE" w14:textId="77777777" w:rsidR="006C1639" w:rsidRDefault="006C1639" w:rsidP="007F1D08">
      <w:pPr>
        <w:rPr>
          <w:rFonts w:cs="Verdana"/>
          <w:szCs w:val="22"/>
        </w:rPr>
      </w:pPr>
    </w:p>
    <w:p w14:paraId="4F5CA9B8" w14:textId="045A7DCE" w:rsidR="008327DF" w:rsidRDefault="008327DF" w:rsidP="007F1D08">
      <w:pPr>
        <w:rPr>
          <w:rFonts w:cs="Verdana"/>
          <w:szCs w:val="22"/>
        </w:rPr>
      </w:pPr>
      <w:r>
        <w:rPr>
          <w:rFonts w:cs="Verdana"/>
          <w:szCs w:val="22"/>
        </w:rPr>
        <w:t>Luogo …………………………….., data …………………….</w:t>
      </w:r>
    </w:p>
    <w:p w14:paraId="487C226F" w14:textId="77777777" w:rsidR="00103741" w:rsidRDefault="00103741">
      <w:pPr>
        <w:spacing w:after="160" w:line="259" w:lineRule="auto"/>
        <w:rPr>
          <w:rFonts w:cs="Verdana"/>
          <w:b/>
          <w:bCs/>
          <w:u w:val="single"/>
        </w:rPr>
      </w:pPr>
    </w:p>
    <w:p w14:paraId="4CFC7E74" w14:textId="77777777" w:rsidR="007B5626" w:rsidRDefault="007B5626" w:rsidP="007B5626">
      <w:pPr>
        <w:widowControl w:val="0"/>
        <w:autoSpaceDE w:val="0"/>
        <w:autoSpaceDN w:val="0"/>
        <w:jc w:val="both"/>
        <w:rPr>
          <w:rFonts w:cs="Verdana"/>
          <w:szCs w:val="22"/>
        </w:rPr>
      </w:pPr>
    </w:p>
    <w:p w14:paraId="08A85765" w14:textId="77777777" w:rsidR="0087376F" w:rsidRDefault="0087376F" w:rsidP="007B5626">
      <w:pPr>
        <w:widowControl w:val="0"/>
        <w:autoSpaceDE w:val="0"/>
        <w:autoSpaceDN w:val="0"/>
        <w:jc w:val="both"/>
        <w:rPr>
          <w:rFonts w:cs="Verdana"/>
          <w:szCs w:val="22"/>
        </w:rPr>
      </w:pPr>
    </w:p>
    <w:p w14:paraId="10E5CC9E" w14:textId="61EEFB7B" w:rsidR="0087376F" w:rsidRPr="0087376F" w:rsidRDefault="0087376F" w:rsidP="0087376F">
      <w:pPr>
        <w:widowControl w:val="0"/>
        <w:autoSpaceDE w:val="0"/>
        <w:autoSpaceDN w:val="0"/>
        <w:jc w:val="right"/>
        <w:rPr>
          <w:rFonts w:cs="Verdana"/>
          <w:b/>
          <w:bCs/>
          <w:szCs w:val="22"/>
        </w:rPr>
      </w:pPr>
      <w:r w:rsidRPr="0087376F">
        <w:rPr>
          <w:rFonts w:cs="Verdana"/>
          <w:b/>
          <w:bCs/>
          <w:szCs w:val="22"/>
        </w:rPr>
        <w:t>Firmata digitalmente</w:t>
      </w:r>
      <w:r w:rsidR="00D41CE6">
        <w:rPr>
          <w:rFonts w:cs="Verdana"/>
          <w:b/>
          <w:bCs/>
          <w:szCs w:val="22"/>
        </w:rPr>
        <w:t xml:space="preserve"> da tutti i dichiaranti</w:t>
      </w:r>
    </w:p>
    <w:p w14:paraId="6ACA1AB9" w14:textId="77777777" w:rsidR="00103741" w:rsidRDefault="00103741">
      <w:pPr>
        <w:spacing w:after="160" w:line="259" w:lineRule="auto"/>
        <w:rPr>
          <w:rFonts w:cs="Verdana"/>
          <w:b/>
          <w:bCs/>
          <w:u w:val="single"/>
        </w:rPr>
      </w:pPr>
    </w:p>
    <w:p w14:paraId="3BCF5569" w14:textId="3AF2748C" w:rsidR="008327DF" w:rsidRPr="007B5626" w:rsidRDefault="008327DF" w:rsidP="007B5626">
      <w:pPr>
        <w:spacing w:after="160" w:line="259" w:lineRule="auto"/>
        <w:rPr>
          <w:rFonts w:cs="Verdana"/>
          <w:b/>
          <w:bCs/>
          <w:sz w:val="20"/>
          <w:u w:val="single"/>
        </w:rPr>
      </w:pPr>
    </w:p>
    <w:p w14:paraId="606D3756" w14:textId="77777777" w:rsidR="00915A85" w:rsidRDefault="00915A85" w:rsidP="00915A85">
      <w:pPr>
        <w:jc w:val="both"/>
        <w:rPr>
          <w:bCs/>
          <w:i/>
          <w:iCs/>
          <w:sz w:val="20"/>
        </w:rPr>
      </w:pPr>
    </w:p>
    <w:p w14:paraId="5F90AD16" w14:textId="77777777" w:rsidR="00915A85" w:rsidRDefault="00915A85" w:rsidP="00915A85">
      <w:pPr>
        <w:jc w:val="both"/>
        <w:rPr>
          <w:bCs/>
          <w:i/>
          <w:iCs/>
          <w:sz w:val="20"/>
        </w:rPr>
      </w:pPr>
    </w:p>
    <w:p w14:paraId="670CE8FB" w14:textId="77777777" w:rsidR="00915A85" w:rsidRDefault="00915A85" w:rsidP="00915A85">
      <w:pPr>
        <w:jc w:val="both"/>
        <w:rPr>
          <w:bCs/>
          <w:i/>
          <w:iCs/>
          <w:sz w:val="20"/>
        </w:rPr>
      </w:pPr>
    </w:p>
    <w:p w14:paraId="42CB856E" w14:textId="235DC664" w:rsidR="00915A85" w:rsidRPr="00B51C2D" w:rsidRDefault="00915A85" w:rsidP="00915A85">
      <w:pPr>
        <w:jc w:val="both"/>
        <w:rPr>
          <w:b/>
          <w:i/>
          <w:iCs/>
          <w:sz w:val="20"/>
          <w:u w:val="single"/>
        </w:rPr>
      </w:pPr>
      <w:r w:rsidRPr="00B51C2D">
        <w:rPr>
          <w:b/>
          <w:i/>
          <w:iCs/>
          <w:sz w:val="20"/>
          <w:u w:val="single"/>
        </w:rPr>
        <w:t>AVVERTENZE</w:t>
      </w:r>
    </w:p>
    <w:p w14:paraId="3AB25795" w14:textId="369CFA42" w:rsidR="00915A85" w:rsidRPr="001E48D8" w:rsidRDefault="00915A85" w:rsidP="00915A85">
      <w:pPr>
        <w:widowControl w:val="0"/>
        <w:autoSpaceDE w:val="0"/>
        <w:autoSpaceDN w:val="0"/>
        <w:jc w:val="both"/>
        <w:rPr>
          <w:i/>
          <w:iCs/>
          <w:sz w:val="20"/>
        </w:rPr>
      </w:pPr>
      <w:r w:rsidRPr="001E48D8">
        <w:rPr>
          <w:i/>
          <w:iCs/>
          <w:sz w:val="20"/>
        </w:rPr>
        <w:t>Il documento deve essere prodotto in formato pdf e sottoscritto con firma digitale</w:t>
      </w:r>
      <w:r>
        <w:rPr>
          <w:i/>
          <w:iCs/>
          <w:sz w:val="20"/>
        </w:rPr>
        <w:t>.</w:t>
      </w:r>
    </w:p>
    <w:p w14:paraId="66D6BFAD" w14:textId="77777777" w:rsidR="00915A85" w:rsidRPr="001E48D8" w:rsidRDefault="00915A85" w:rsidP="00915A85">
      <w:pPr>
        <w:widowControl w:val="0"/>
        <w:autoSpaceDE w:val="0"/>
        <w:autoSpaceDN w:val="0"/>
        <w:jc w:val="both"/>
        <w:rPr>
          <w:i/>
          <w:iCs/>
          <w:sz w:val="20"/>
        </w:rPr>
      </w:pPr>
      <w:r w:rsidRPr="001E48D8">
        <w:rPr>
          <w:rFonts w:cs="Verdana"/>
          <w:i/>
          <w:iCs/>
          <w:sz w:val="20"/>
        </w:rPr>
        <w:t>La domanda e la dichiarazione devono essere corredate da fotocopia, non autenticata, di valido documento di identità del sottoscrittore</w:t>
      </w:r>
      <w:r w:rsidRPr="001E48D8">
        <w:rPr>
          <w:i/>
          <w:iCs/>
          <w:sz w:val="20"/>
        </w:rPr>
        <w:t>.</w:t>
      </w:r>
    </w:p>
    <w:p w14:paraId="47793662" w14:textId="77777777" w:rsidR="00915A85" w:rsidRPr="00B51C2D" w:rsidRDefault="00915A85" w:rsidP="00915A85">
      <w:pPr>
        <w:jc w:val="both"/>
        <w:rPr>
          <w:rFonts w:cs="Tahoma"/>
          <w:i/>
          <w:iCs/>
          <w:snapToGrid w:val="0"/>
          <w:sz w:val="20"/>
        </w:rPr>
      </w:pPr>
      <w:r w:rsidRPr="00B51C2D">
        <w:rPr>
          <w:rFonts w:cs="Tahoma"/>
          <w:i/>
          <w:iCs/>
          <w:snapToGrid w:val="0"/>
          <w:sz w:val="20"/>
        </w:rPr>
        <w:t>L’offerta deve essere compilata, IN CIFRE ED IN LETTERE</w:t>
      </w:r>
    </w:p>
    <w:p w14:paraId="10283B86" w14:textId="77777777" w:rsidR="00915A85" w:rsidRPr="00B51C2D" w:rsidRDefault="00915A85" w:rsidP="00915A85">
      <w:pPr>
        <w:jc w:val="both"/>
        <w:rPr>
          <w:rFonts w:cs="Tahoma"/>
          <w:i/>
          <w:iCs/>
          <w:snapToGrid w:val="0"/>
          <w:sz w:val="20"/>
        </w:rPr>
      </w:pPr>
      <w:r w:rsidRPr="00B51C2D">
        <w:rPr>
          <w:rFonts w:cs="Tahoma"/>
          <w:i/>
          <w:iCs/>
          <w:snapToGrid w:val="0"/>
          <w:sz w:val="20"/>
        </w:rPr>
        <w:t>In caso di discordanza tra gli importi espressi in cifre e quelli espressi in lettere, sarà ritenuto valido quello in lettere.</w:t>
      </w:r>
    </w:p>
    <w:p w14:paraId="3E7FCC4B" w14:textId="77777777" w:rsidR="00915A85" w:rsidRPr="00B51C2D" w:rsidRDefault="00915A85" w:rsidP="00915A85">
      <w:pPr>
        <w:ind w:right="-56"/>
        <w:jc w:val="both"/>
        <w:rPr>
          <w:rFonts w:cs="Tahoma"/>
          <w:i/>
          <w:iCs/>
          <w:snapToGrid w:val="0"/>
          <w:sz w:val="20"/>
        </w:rPr>
      </w:pPr>
      <w:r w:rsidRPr="00B51C2D">
        <w:rPr>
          <w:rFonts w:cs="Tahoma"/>
          <w:i/>
          <w:iCs/>
          <w:sz w:val="20"/>
        </w:rPr>
        <w:t xml:space="preserve">Nel caso </w:t>
      </w:r>
      <w:r w:rsidRPr="00B51C2D">
        <w:rPr>
          <w:rFonts w:cs="Tahoma"/>
          <w:i/>
          <w:iCs/>
          <w:snapToGrid w:val="0"/>
          <w:sz w:val="20"/>
        </w:rPr>
        <w:t xml:space="preserve">di impresa singola o consorzio, l’offerta deve essere sottoscritta da legale rappresentante </w:t>
      </w:r>
      <w:bookmarkStart w:id="12" w:name="_Hlk198193159"/>
      <w:r w:rsidRPr="00B51C2D">
        <w:rPr>
          <w:rFonts w:cs="Tahoma"/>
          <w:i/>
          <w:iCs/>
          <w:snapToGrid w:val="0"/>
          <w:sz w:val="20"/>
        </w:rPr>
        <w:t>o procuratore speciale munito di poteri di rappresentanza</w:t>
      </w:r>
      <w:bookmarkEnd w:id="12"/>
      <w:r w:rsidRPr="00B51C2D">
        <w:rPr>
          <w:rFonts w:cs="Tahoma"/>
          <w:i/>
          <w:iCs/>
          <w:snapToGrid w:val="0"/>
          <w:sz w:val="20"/>
        </w:rPr>
        <w:t>.</w:t>
      </w:r>
    </w:p>
    <w:p w14:paraId="47CD3F39" w14:textId="77777777" w:rsidR="00915A85" w:rsidRPr="00B51C2D" w:rsidRDefault="00915A85" w:rsidP="00915A85">
      <w:pPr>
        <w:ind w:right="-56"/>
        <w:jc w:val="both"/>
        <w:rPr>
          <w:rFonts w:cs="Tahoma"/>
          <w:i/>
          <w:iCs/>
          <w:snapToGrid w:val="0"/>
          <w:sz w:val="20"/>
        </w:rPr>
      </w:pPr>
      <w:r w:rsidRPr="00B51C2D">
        <w:rPr>
          <w:rFonts w:cs="Tahoma"/>
          <w:i/>
          <w:iCs/>
          <w:snapToGrid w:val="0"/>
          <w:sz w:val="20"/>
        </w:rPr>
        <w:t xml:space="preserve">Nel caso di raggruppamento, l’offerta deve essere sottoscritta da un legale rappresentante o procuratore speciale munito di poteri di rappresentanza di tutte le imprese che costituiscono il raggruppamento. </w:t>
      </w:r>
    </w:p>
    <w:p w14:paraId="7A718609" w14:textId="60CE7FCF" w:rsidR="00AF3305" w:rsidRPr="00622B16" w:rsidRDefault="00AF3305" w:rsidP="00622B16">
      <w:pPr>
        <w:spacing w:after="160" w:line="259" w:lineRule="auto"/>
        <w:rPr>
          <w:rFonts w:cs="Verdana"/>
          <w:szCs w:val="22"/>
        </w:rPr>
      </w:pPr>
    </w:p>
    <w:sectPr w:rsidR="00AF3305" w:rsidRPr="00622B16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79053" w14:textId="77777777" w:rsidR="008966E2" w:rsidRDefault="008966E2" w:rsidP="005C0BAA">
      <w:r>
        <w:separator/>
      </w:r>
    </w:p>
  </w:endnote>
  <w:endnote w:type="continuationSeparator" w:id="0">
    <w:p w14:paraId="1F8FC8FB" w14:textId="77777777" w:rsidR="008966E2" w:rsidRDefault="008966E2" w:rsidP="005C0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arSymbol">
    <w:altName w:val="Yu Gothic"/>
    <w:charset w:val="02"/>
    <w:family w:val="auto"/>
    <w:pitch w:val="default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3916202"/>
      <w:docPartObj>
        <w:docPartGallery w:val="Page Numbers (Bottom of Page)"/>
        <w:docPartUnique/>
      </w:docPartObj>
    </w:sdtPr>
    <w:sdtEndPr/>
    <w:sdtContent>
      <w:p w14:paraId="16F8555B" w14:textId="77777777" w:rsidR="009956F1" w:rsidRDefault="009956F1">
        <w:pPr>
          <w:pStyle w:val="Pidipagina"/>
          <w:jc w:val="right"/>
        </w:pPr>
      </w:p>
      <w:p w14:paraId="72DFFFDD" w14:textId="11E4F0D8" w:rsidR="00A808BD" w:rsidRPr="00A808BD" w:rsidRDefault="00A808BD">
        <w:pPr>
          <w:pStyle w:val="Pidipagina"/>
          <w:jc w:val="right"/>
        </w:pPr>
        <w:r w:rsidRPr="00A808BD">
          <w:t xml:space="preserve">Pagina | </w:t>
        </w:r>
        <w:r w:rsidRPr="00A808BD">
          <w:fldChar w:fldCharType="begin"/>
        </w:r>
        <w:r w:rsidRPr="00A808BD">
          <w:instrText>PAGE   \* MERGEFORMAT</w:instrText>
        </w:r>
        <w:r w:rsidRPr="00A808BD">
          <w:fldChar w:fldCharType="separate"/>
        </w:r>
        <w:r w:rsidRPr="00A808BD">
          <w:t>2</w:t>
        </w:r>
        <w:r w:rsidRPr="00A808BD">
          <w:fldChar w:fldCharType="end"/>
        </w:r>
        <w:r w:rsidRPr="00A808BD">
          <w:t xml:space="preserve"> </w:t>
        </w:r>
      </w:p>
    </w:sdtContent>
  </w:sdt>
  <w:p w14:paraId="10A1D447" w14:textId="77777777" w:rsidR="00A808BD" w:rsidRDefault="00A808BD">
    <w:pPr>
      <w:pStyle w:val="Pidipagina"/>
    </w:pPr>
  </w:p>
  <w:p w14:paraId="2BDD70B8" w14:textId="77777777" w:rsidR="002A452B" w:rsidRDefault="002A452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707D1" w14:textId="77777777" w:rsidR="008966E2" w:rsidRDefault="008966E2" w:rsidP="005C0BAA">
      <w:r>
        <w:separator/>
      </w:r>
    </w:p>
  </w:footnote>
  <w:footnote w:type="continuationSeparator" w:id="0">
    <w:p w14:paraId="5A68CE6A" w14:textId="77777777" w:rsidR="008966E2" w:rsidRDefault="008966E2" w:rsidP="005C0B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"/>
      <w:lvlJc w:val="left"/>
      <w:pPr>
        <w:tabs>
          <w:tab w:val="num" w:pos="340"/>
        </w:tabs>
        <w:ind w:left="340" w:hanging="170"/>
      </w:pPr>
      <w:rPr>
        <w:rFonts w:ascii="Wingdings" w:hAnsi="Wingdings"/>
      </w:rPr>
    </w:lvl>
  </w:abstractNum>
  <w:abstractNum w:abstractNumId="1" w15:restartNumberingAfterBreak="0">
    <w:nsid w:val="002E0771"/>
    <w:multiLevelType w:val="hybridMultilevel"/>
    <w:tmpl w:val="5A6C4516"/>
    <w:lvl w:ilvl="0" w:tplc="228E25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F26F23"/>
    <w:multiLevelType w:val="hybridMultilevel"/>
    <w:tmpl w:val="AD2E49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4E4ED4"/>
    <w:multiLevelType w:val="hybridMultilevel"/>
    <w:tmpl w:val="4BF4355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F772B7"/>
    <w:multiLevelType w:val="hybridMultilevel"/>
    <w:tmpl w:val="4BF4355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791342"/>
    <w:multiLevelType w:val="hybridMultilevel"/>
    <w:tmpl w:val="52C6C5DE"/>
    <w:lvl w:ilvl="0" w:tplc="827A1E1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495303"/>
    <w:multiLevelType w:val="hybridMultilevel"/>
    <w:tmpl w:val="73F86A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7859DF"/>
    <w:multiLevelType w:val="hybridMultilevel"/>
    <w:tmpl w:val="68DA093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F61AAB"/>
    <w:multiLevelType w:val="hybridMultilevel"/>
    <w:tmpl w:val="D562CD4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9F69B9"/>
    <w:multiLevelType w:val="hybridMultilevel"/>
    <w:tmpl w:val="5D46AF2E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7">
      <w:start w:val="1"/>
      <w:numFmt w:val="lowerLetter"/>
      <w:lvlText w:val="%3)"/>
      <w:lvlJc w:val="lef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D453DD8"/>
    <w:multiLevelType w:val="hybridMultilevel"/>
    <w:tmpl w:val="4BF4355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C76D5A"/>
    <w:multiLevelType w:val="hybridMultilevel"/>
    <w:tmpl w:val="CA8CF776"/>
    <w:lvl w:ilvl="0" w:tplc="2A462222">
      <w:numFmt w:val="bullet"/>
      <w:lvlText w:val="-"/>
      <w:lvlJc w:val="left"/>
      <w:pPr>
        <w:ind w:left="1004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0CD446C"/>
    <w:multiLevelType w:val="hybridMultilevel"/>
    <w:tmpl w:val="AD2E49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313BFA"/>
    <w:multiLevelType w:val="hybridMultilevel"/>
    <w:tmpl w:val="2FB6AA40"/>
    <w:lvl w:ilvl="0" w:tplc="1228E384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6287F20">
      <w:start w:val="1"/>
      <w:numFmt w:val="bullet"/>
      <w:lvlText w:val="-"/>
      <w:lvlJc w:val="left"/>
      <w:pPr>
        <w:ind w:left="2880" w:hanging="360"/>
      </w:pPr>
      <w:rPr>
        <w:rFonts w:ascii="Arial Narrow" w:eastAsiaTheme="minorHAnsi" w:hAnsi="Arial Narrow" w:cs="Arial" w:hint="default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B3199C"/>
    <w:multiLevelType w:val="hybridMultilevel"/>
    <w:tmpl w:val="64D017C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455862"/>
    <w:multiLevelType w:val="hybridMultilevel"/>
    <w:tmpl w:val="CDC6B54C"/>
    <w:lvl w:ilvl="0" w:tplc="EAE022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1E5216"/>
    <w:multiLevelType w:val="hybridMultilevel"/>
    <w:tmpl w:val="B664981E"/>
    <w:lvl w:ilvl="0" w:tplc="422CF540">
      <w:start w:val="1"/>
      <w:numFmt w:val="decimal"/>
      <w:lvlText w:val="%1)"/>
      <w:lvlJc w:val="left"/>
      <w:pPr>
        <w:ind w:left="720" w:hanging="360"/>
      </w:pPr>
      <w:rPr>
        <w:rFonts w:ascii="Arial Narrow" w:eastAsia="Times New Roman" w:hAnsi="Arial Narrow" w:cs="Arial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6287F20">
      <w:start w:val="1"/>
      <w:numFmt w:val="bullet"/>
      <w:lvlText w:val="-"/>
      <w:lvlJc w:val="left"/>
      <w:pPr>
        <w:ind w:left="2880" w:hanging="360"/>
      </w:pPr>
      <w:rPr>
        <w:rFonts w:ascii="Arial Narrow" w:eastAsiaTheme="minorHAnsi" w:hAnsi="Arial Narrow" w:cs="Arial" w:hint="default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3265D0"/>
    <w:multiLevelType w:val="hybridMultilevel"/>
    <w:tmpl w:val="73340FB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9D4B04"/>
    <w:multiLevelType w:val="multilevel"/>
    <w:tmpl w:val="5D367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69F04E8"/>
    <w:multiLevelType w:val="hybridMultilevel"/>
    <w:tmpl w:val="D3061D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535EF8"/>
    <w:multiLevelType w:val="hybridMultilevel"/>
    <w:tmpl w:val="4BF4355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6E33B1"/>
    <w:multiLevelType w:val="hybridMultilevel"/>
    <w:tmpl w:val="A7805AAA"/>
    <w:lvl w:ilvl="0" w:tplc="2A46222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A560DD1"/>
    <w:multiLevelType w:val="hybridMultilevel"/>
    <w:tmpl w:val="5FBC39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C0110D3"/>
    <w:multiLevelType w:val="multilevel"/>
    <w:tmpl w:val="3774E23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hAnsi="Star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hAnsi="Star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hAnsi="Star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hAnsi="Star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hAnsi="Star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hAnsi="Star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hAnsi="Star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hAnsi="StarSymbol"/>
      </w:rPr>
    </w:lvl>
  </w:abstractNum>
  <w:abstractNum w:abstractNumId="24" w15:restartNumberingAfterBreak="0">
    <w:nsid w:val="1F104D5A"/>
    <w:multiLevelType w:val="hybridMultilevel"/>
    <w:tmpl w:val="4BF4355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234848"/>
    <w:multiLevelType w:val="hybridMultilevel"/>
    <w:tmpl w:val="7976312E"/>
    <w:lvl w:ilvl="0" w:tplc="06287F20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1A560D7"/>
    <w:multiLevelType w:val="hybridMultilevel"/>
    <w:tmpl w:val="3F9CB15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24A3504"/>
    <w:multiLevelType w:val="hybridMultilevel"/>
    <w:tmpl w:val="4830D31E"/>
    <w:lvl w:ilvl="0" w:tplc="876CB5F8">
      <w:start w:val="1"/>
      <w:numFmt w:val="lowerLetter"/>
      <w:lvlText w:val="%1)"/>
      <w:lvlJc w:val="left"/>
      <w:pPr>
        <w:ind w:left="720" w:hanging="360"/>
      </w:pPr>
      <w:rPr>
        <w:b/>
        <w:bCs/>
        <w:i w:val="0"/>
        <w:iCs w:val="0"/>
      </w:rPr>
    </w:lvl>
    <w:lvl w:ilvl="1" w:tplc="BDFC0650">
      <w:numFmt w:val="bullet"/>
      <w:lvlText w:val="-"/>
      <w:lvlJc w:val="left"/>
      <w:pPr>
        <w:ind w:left="1440" w:hanging="360"/>
      </w:pPr>
      <w:rPr>
        <w:rFonts w:ascii="Arial Nova Light" w:eastAsia="Times New Roman" w:hAnsi="Arial Nova Light" w:cs="Verdana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18761D"/>
    <w:multiLevelType w:val="hybridMultilevel"/>
    <w:tmpl w:val="093EDAD2"/>
    <w:lvl w:ilvl="0" w:tplc="945637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4FC1282"/>
    <w:multiLevelType w:val="hybridMultilevel"/>
    <w:tmpl w:val="54B4E72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5956C5D"/>
    <w:multiLevelType w:val="hybridMultilevel"/>
    <w:tmpl w:val="DDB4D3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F66108"/>
    <w:multiLevelType w:val="multilevel"/>
    <w:tmpl w:val="4B0220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32814D98"/>
    <w:multiLevelType w:val="hybridMultilevel"/>
    <w:tmpl w:val="1BF4B574"/>
    <w:lvl w:ilvl="0" w:tplc="945637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64947EF"/>
    <w:multiLevelType w:val="hybridMultilevel"/>
    <w:tmpl w:val="BF943240"/>
    <w:lvl w:ilvl="0" w:tplc="945637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/>
        <w:bCs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7462C47"/>
    <w:multiLevelType w:val="multilevel"/>
    <w:tmpl w:val="D196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84313DD"/>
    <w:multiLevelType w:val="hybridMultilevel"/>
    <w:tmpl w:val="5A5AB2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A9A57B6"/>
    <w:multiLevelType w:val="hybridMultilevel"/>
    <w:tmpl w:val="5EEE3522"/>
    <w:lvl w:ilvl="0" w:tplc="3D08B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AC37FCD"/>
    <w:multiLevelType w:val="hybridMultilevel"/>
    <w:tmpl w:val="45543B96"/>
    <w:lvl w:ilvl="0" w:tplc="945637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B7D5AD6"/>
    <w:multiLevelType w:val="hybridMultilevel"/>
    <w:tmpl w:val="03368D02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40095BE1"/>
    <w:multiLevelType w:val="hybridMultilevel"/>
    <w:tmpl w:val="48D214BA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48B57A75"/>
    <w:multiLevelType w:val="hybridMultilevel"/>
    <w:tmpl w:val="5C8A8B38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7">
      <w:start w:val="1"/>
      <w:numFmt w:val="lowerLetter"/>
      <w:lvlText w:val="%3)"/>
      <w:lvlJc w:val="lef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4C0A6EE2">
      <w:start w:val="1"/>
      <w:numFmt w:val="decimal"/>
      <w:lvlText w:val="%5)"/>
      <w:lvlJc w:val="left"/>
      <w:pPr>
        <w:ind w:left="928" w:hanging="360"/>
      </w:pPr>
      <w:rPr>
        <w:rFonts w:cs="Tahoma" w:hint="default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4EA146F9"/>
    <w:multiLevelType w:val="hybridMultilevel"/>
    <w:tmpl w:val="EA7085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70AF0"/>
    <w:multiLevelType w:val="hybridMultilevel"/>
    <w:tmpl w:val="B3265C42"/>
    <w:lvl w:ilvl="0" w:tplc="0410001B">
      <w:start w:val="1"/>
      <w:numFmt w:val="lowerRoman"/>
      <w:lvlText w:val="%1."/>
      <w:lvlJc w:val="right"/>
      <w:pPr>
        <w:ind w:left="2340" w:hanging="360"/>
      </w:pPr>
    </w:lvl>
    <w:lvl w:ilvl="1" w:tplc="04100019">
      <w:start w:val="1"/>
      <w:numFmt w:val="lowerLetter"/>
      <w:lvlText w:val="%2."/>
      <w:lvlJc w:val="left"/>
      <w:pPr>
        <w:ind w:left="3060" w:hanging="360"/>
      </w:pPr>
    </w:lvl>
    <w:lvl w:ilvl="2" w:tplc="0410001B">
      <w:start w:val="1"/>
      <w:numFmt w:val="lowerRoman"/>
      <w:lvlText w:val="%3."/>
      <w:lvlJc w:val="right"/>
      <w:pPr>
        <w:ind w:left="3780" w:hanging="180"/>
      </w:pPr>
    </w:lvl>
    <w:lvl w:ilvl="3" w:tplc="0410000F">
      <w:start w:val="1"/>
      <w:numFmt w:val="decimal"/>
      <w:lvlText w:val="%4."/>
      <w:lvlJc w:val="left"/>
      <w:pPr>
        <w:ind w:left="4500" w:hanging="360"/>
      </w:pPr>
    </w:lvl>
    <w:lvl w:ilvl="4" w:tplc="04100019">
      <w:start w:val="1"/>
      <w:numFmt w:val="lowerLetter"/>
      <w:lvlText w:val="%5."/>
      <w:lvlJc w:val="left"/>
      <w:pPr>
        <w:ind w:left="5220" w:hanging="360"/>
      </w:pPr>
    </w:lvl>
    <w:lvl w:ilvl="5" w:tplc="0410001B">
      <w:start w:val="1"/>
      <w:numFmt w:val="lowerRoman"/>
      <w:lvlText w:val="%6."/>
      <w:lvlJc w:val="right"/>
      <w:pPr>
        <w:ind w:left="5940" w:hanging="180"/>
      </w:pPr>
    </w:lvl>
    <w:lvl w:ilvl="6" w:tplc="0410000F">
      <w:start w:val="1"/>
      <w:numFmt w:val="decimal"/>
      <w:lvlText w:val="%7."/>
      <w:lvlJc w:val="left"/>
      <w:pPr>
        <w:ind w:left="6660" w:hanging="360"/>
      </w:pPr>
    </w:lvl>
    <w:lvl w:ilvl="7" w:tplc="04100019">
      <w:start w:val="1"/>
      <w:numFmt w:val="lowerLetter"/>
      <w:lvlText w:val="%8."/>
      <w:lvlJc w:val="left"/>
      <w:pPr>
        <w:ind w:left="7380" w:hanging="360"/>
      </w:pPr>
    </w:lvl>
    <w:lvl w:ilvl="8" w:tplc="0410001B">
      <w:start w:val="1"/>
      <w:numFmt w:val="lowerRoman"/>
      <w:lvlText w:val="%9."/>
      <w:lvlJc w:val="right"/>
      <w:pPr>
        <w:ind w:left="8100" w:hanging="180"/>
      </w:pPr>
    </w:lvl>
  </w:abstractNum>
  <w:abstractNum w:abstractNumId="43" w15:restartNumberingAfterBreak="0">
    <w:nsid w:val="535A7374"/>
    <w:multiLevelType w:val="hybridMultilevel"/>
    <w:tmpl w:val="965CD780"/>
    <w:lvl w:ilvl="0" w:tplc="23C244D8">
      <w:start w:val="1"/>
      <w:numFmt w:val="decimal"/>
      <w:pStyle w:val="Stile14"/>
      <w:lvlText w:val="7.%1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3732654"/>
    <w:multiLevelType w:val="hybridMultilevel"/>
    <w:tmpl w:val="60481E3E"/>
    <w:lvl w:ilvl="0" w:tplc="A02684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4BE3635"/>
    <w:multiLevelType w:val="hybridMultilevel"/>
    <w:tmpl w:val="BC2A16A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6997407"/>
    <w:multiLevelType w:val="hybridMultilevel"/>
    <w:tmpl w:val="FDAC46B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93D4337"/>
    <w:multiLevelType w:val="hybridMultilevel"/>
    <w:tmpl w:val="B420C168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8" w15:restartNumberingAfterBreak="0">
    <w:nsid w:val="5A39028A"/>
    <w:multiLevelType w:val="hybridMultilevel"/>
    <w:tmpl w:val="134A6B54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5E791662"/>
    <w:multiLevelType w:val="hybridMultilevel"/>
    <w:tmpl w:val="C8EC7AD6"/>
    <w:lvl w:ilvl="0" w:tplc="2A462222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5FB4458A"/>
    <w:multiLevelType w:val="multilevel"/>
    <w:tmpl w:val="98F69B0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51" w15:restartNumberingAfterBreak="0">
    <w:nsid w:val="60463181"/>
    <w:multiLevelType w:val="hybridMultilevel"/>
    <w:tmpl w:val="AD72676A"/>
    <w:lvl w:ilvl="0" w:tplc="04100017">
      <w:start w:val="1"/>
      <w:numFmt w:val="lowerLetter"/>
      <w:lvlText w:val="%1)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>
      <w:start w:val="1"/>
      <w:numFmt w:val="lowerRoman"/>
      <w:lvlText w:val="%3."/>
      <w:lvlJc w:val="right"/>
      <w:pPr>
        <w:ind w:left="2220" w:hanging="180"/>
      </w:pPr>
    </w:lvl>
    <w:lvl w:ilvl="3" w:tplc="0410000F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2" w15:restartNumberingAfterBreak="0">
    <w:nsid w:val="605315B4"/>
    <w:multiLevelType w:val="hybridMultilevel"/>
    <w:tmpl w:val="A736662A"/>
    <w:lvl w:ilvl="0" w:tplc="2A46222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1A42237"/>
    <w:multiLevelType w:val="hybridMultilevel"/>
    <w:tmpl w:val="A43AB71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4AF502C"/>
    <w:multiLevelType w:val="multilevel"/>
    <w:tmpl w:val="DB642860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55" w15:restartNumberingAfterBreak="0">
    <w:nsid w:val="64F256FD"/>
    <w:multiLevelType w:val="hybridMultilevel"/>
    <w:tmpl w:val="DA22F8D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5774DDD"/>
    <w:multiLevelType w:val="hybridMultilevel"/>
    <w:tmpl w:val="AA42169A"/>
    <w:lvl w:ilvl="0" w:tplc="A3E2C01C">
      <w:start w:val="1"/>
      <w:numFmt w:val="bullet"/>
      <w:pStyle w:val="-"/>
      <w:lvlText w:val="-"/>
      <w:lvlJc w:val="left"/>
      <w:pPr>
        <w:tabs>
          <w:tab w:val="num" w:pos="794"/>
        </w:tabs>
        <w:ind w:left="794" w:hanging="522"/>
      </w:pPr>
      <w:rPr>
        <w:rFonts w:ascii="Segoe UI" w:hAnsi="Segoe UI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numFmt w:val="bullet"/>
      <w:lvlText w:val="-"/>
      <w:lvlJc w:val="left"/>
      <w:pPr>
        <w:tabs>
          <w:tab w:val="num" w:pos="2190"/>
        </w:tabs>
        <w:ind w:left="2190" w:hanging="390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70045CF"/>
    <w:multiLevelType w:val="hybridMultilevel"/>
    <w:tmpl w:val="64D017C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79C22DC"/>
    <w:multiLevelType w:val="hybridMultilevel"/>
    <w:tmpl w:val="1DEC6A60"/>
    <w:lvl w:ilvl="0" w:tplc="EE4EA7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96D3D74"/>
    <w:multiLevelType w:val="hybridMultilevel"/>
    <w:tmpl w:val="87C6573E"/>
    <w:lvl w:ilvl="0" w:tplc="2A46222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A702367"/>
    <w:multiLevelType w:val="multilevel"/>
    <w:tmpl w:val="BFB05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BB544B8"/>
    <w:multiLevelType w:val="hybridMultilevel"/>
    <w:tmpl w:val="A4AE416C"/>
    <w:lvl w:ilvl="0" w:tplc="4B125FB0">
      <w:start w:val="1"/>
      <w:numFmt w:val="decimal"/>
      <w:pStyle w:val="Stile6"/>
      <w:lvlText w:val="8.%1"/>
      <w:lvlJc w:val="left"/>
      <w:pPr>
        <w:tabs>
          <w:tab w:val="num" w:pos="360"/>
        </w:tabs>
        <w:ind w:left="454" w:hanging="454"/>
      </w:pPr>
      <w:rPr>
        <w:rFonts w:ascii="Times New Roman" w:hAnsi="Times New Roman" w:hint="default"/>
        <w:b/>
        <w:i w:val="0"/>
        <w:sz w:val="22"/>
        <w:szCs w:val="22"/>
      </w:rPr>
    </w:lvl>
    <w:lvl w:ilvl="1" w:tplc="04100003">
      <w:start w:val="1"/>
      <w:numFmt w:val="decimal"/>
      <w:lvlText w:val="%2."/>
      <w:lvlJc w:val="left"/>
      <w:pPr>
        <w:tabs>
          <w:tab w:val="num" w:pos="1704"/>
        </w:tabs>
        <w:ind w:left="1760" w:hanging="680"/>
      </w:pPr>
      <w:rPr>
        <w:rFonts w:ascii="Times New Roman" w:hAnsi="Times New Roman" w:hint="default"/>
        <w:b w:val="0"/>
        <w:i w:val="0"/>
        <w:sz w:val="22"/>
        <w:szCs w:val="22"/>
      </w:rPr>
    </w:lvl>
    <w:lvl w:ilvl="2" w:tplc="04100005">
      <w:start w:val="1"/>
      <w:numFmt w:val="bullet"/>
      <w:pStyle w:val="Stile3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  <w:sz w:val="22"/>
        <w:szCs w:val="22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D6C17AF"/>
    <w:multiLevelType w:val="hybridMultilevel"/>
    <w:tmpl w:val="A2EA9B10"/>
    <w:lvl w:ilvl="0" w:tplc="9456373C">
      <w:start w:val="1"/>
      <w:numFmt w:val="bullet"/>
      <w:lvlText w:val="-"/>
      <w:lvlJc w:val="left"/>
      <w:pPr>
        <w:ind w:left="150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3" w15:restartNumberingAfterBreak="0">
    <w:nsid w:val="6E0A323B"/>
    <w:multiLevelType w:val="hybridMultilevel"/>
    <w:tmpl w:val="9E20C6D4"/>
    <w:lvl w:ilvl="0" w:tplc="945637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E127D3D"/>
    <w:multiLevelType w:val="hybridMultilevel"/>
    <w:tmpl w:val="CF8A5806"/>
    <w:lvl w:ilvl="0" w:tplc="BB0A1FB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5" w15:restartNumberingAfterBreak="0">
    <w:nsid w:val="6F751CB6"/>
    <w:multiLevelType w:val="multilevel"/>
    <w:tmpl w:val="37EA92B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hAnsi="Star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hAnsi="Star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hAnsi="Star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hAnsi="Star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hAnsi="Star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hAnsi="Star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hAnsi="Star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hAnsi="StarSymbol"/>
      </w:rPr>
    </w:lvl>
  </w:abstractNum>
  <w:abstractNum w:abstractNumId="66" w15:restartNumberingAfterBreak="0">
    <w:nsid w:val="70EE3CA1"/>
    <w:multiLevelType w:val="hybridMultilevel"/>
    <w:tmpl w:val="365E1AD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72503D58"/>
    <w:multiLevelType w:val="hybridMultilevel"/>
    <w:tmpl w:val="5126703E"/>
    <w:lvl w:ilvl="0" w:tplc="04325E46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81482"/>
    <w:multiLevelType w:val="hybridMultilevel"/>
    <w:tmpl w:val="D1F438F0"/>
    <w:lvl w:ilvl="0" w:tplc="A02684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86D4303"/>
    <w:multiLevelType w:val="hybridMultilevel"/>
    <w:tmpl w:val="016274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8C028C0"/>
    <w:multiLevelType w:val="hybridMultilevel"/>
    <w:tmpl w:val="E684F28C"/>
    <w:lvl w:ilvl="0" w:tplc="A2AE586E">
      <w:start w:val="1"/>
      <w:numFmt w:val="lowerLetter"/>
      <w:lvlText w:val="%1."/>
      <w:lvlJc w:val="left"/>
      <w:pPr>
        <w:ind w:left="720" w:hanging="360"/>
      </w:pPr>
      <w:rPr>
        <w:rFonts w:ascii="Arial Narrow" w:eastAsiaTheme="minorHAnsi" w:hAnsi="Arial Narrow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A183A3A"/>
    <w:multiLevelType w:val="hybridMultilevel"/>
    <w:tmpl w:val="7F682DDE"/>
    <w:lvl w:ilvl="0" w:tplc="263E9444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Arial Nova Light" w:eastAsia="Times New Roman" w:hAnsi="Arial Nova Light" w:cs="Verdana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1D7065"/>
    <w:multiLevelType w:val="hybridMultilevel"/>
    <w:tmpl w:val="68DA0938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F6047A9"/>
    <w:multiLevelType w:val="hybridMultilevel"/>
    <w:tmpl w:val="48D214BA"/>
    <w:lvl w:ilvl="0" w:tplc="FA0C677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639992089">
    <w:abstractNumId w:val="31"/>
  </w:num>
  <w:num w:numId="2" w16cid:durableId="1314677950">
    <w:abstractNumId w:val="52"/>
  </w:num>
  <w:num w:numId="3" w16cid:durableId="566184315">
    <w:abstractNumId w:val="26"/>
  </w:num>
  <w:num w:numId="4" w16cid:durableId="1152210690">
    <w:abstractNumId w:val="32"/>
  </w:num>
  <w:num w:numId="5" w16cid:durableId="1759862454">
    <w:abstractNumId w:val="33"/>
  </w:num>
  <w:num w:numId="6" w16cid:durableId="214892888">
    <w:abstractNumId w:val="66"/>
  </w:num>
  <w:num w:numId="7" w16cid:durableId="426581811">
    <w:abstractNumId w:val="30"/>
  </w:num>
  <w:num w:numId="8" w16cid:durableId="171847662">
    <w:abstractNumId w:val="70"/>
  </w:num>
  <w:num w:numId="9" w16cid:durableId="105121892">
    <w:abstractNumId w:val="65"/>
  </w:num>
  <w:num w:numId="10" w16cid:durableId="630750856">
    <w:abstractNumId w:val="23"/>
  </w:num>
  <w:num w:numId="11" w16cid:durableId="824007712">
    <w:abstractNumId w:val="54"/>
  </w:num>
  <w:num w:numId="12" w16cid:durableId="361593921">
    <w:abstractNumId w:val="53"/>
  </w:num>
  <w:num w:numId="13" w16cid:durableId="2000617523">
    <w:abstractNumId w:val="55"/>
  </w:num>
  <w:num w:numId="14" w16cid:durableId="1624194013">
    <w:abstractNumId w:val="15"/>
  </w:num>
  <w:num w:numId="15" w16cid:durableId="1193228823">
    <w:abstractNumId w:val="36"/>
  </w:num>
  <w:num w:numId="16" w16cid:durableId="1810827290">
    <w:abstractNumId w:val="44"/>
  </w:num>
  <w:num w:numId="17" w16cid:durableId="1446923639">
    <w:abstractNumId w:val="68"/>
  </w:num>
  <w:num w:numId="18" w16cid:durableId="1555122816">
    <w:abstractNumId w:val="50"/>
  </w:num>
  <w:num w:numId="19" w16cid:durableId="1467891266">
    <w:abstractNumId w:val="61"/>
  </w:num>
  <w:num w:numId="20" w16cid:durableId="1605651400">
    <w:abstractNumId w:val="4"/>
  </w:num>
  <w:num w:numId="21" w16cid:durableId="1065489534">
    <w:abstractNumId w:val="20"/>
  </w:num>
  <w:num w:numId="22" w16cid:durableId="1164082651">
    <w:abstractNumId w:val="24"/>
  </w:num>
  <w:num w:numId="23" w16cid:durableId="1029526097">
    <w:abstractNumId w:val="10"/>
  </w:num>
  <w:num w:numId="24" w16cid:durableId="761880567">
    <w:abstractNumId w:val="56"/>
  </w:num>
  <w:num w:numId="25" w16cid:durableId="151722735">
    <w:abstractNumId w:val="16"/>
  </w:num>
  <w:num w:numId="26" w16cid:durableId="15514574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208772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6979241">
    <w:abstractNumId w:val="1"/>
  </w:num>
  <w:num w:numId="29" w16cid:durableId="526720692">
    <w:abstractNumId w:val="49"/>
  </w:num>
  <w:num w:numId="30" w16cid:durableId="25453306">
    <w:abstractNumId w:val="59"/>
  </w:num>
  <w:num w:numId="31" w16cid:durableId="793669082">
    <w:abstractNumId w:val="19"/>
  </w:num>
  <w:num w:numId="32" w16cid:durableId="1187327724">
    <w:abstractNumId w:val="29"/>
  </w:num>
  <w:num w:numId="33" w16cid:durableId="488059653">
    <w:abstractNumId w:val="2"/>
  </w:num>
  <w:num w:numId="34" w16cid:durableId="293873555">
    <w:abstractNumId w:val="45"/>
  </w:num>
  <w:num w:numId="35" w16cid:durableId="960452898">
    <w:abstractNumId w:val="46"/>
  </w:num>
  <w:num w:numId="36" w16cid:durableId="1409616226">
    <w:abstractNumId w:val="48"/>
  </w:num>
  <w:num w:numId="37" w16cid:durableId="1709798771">
    <w:abstractNumId w:val="40"/>
  </w:num>
  <w:num w:numId="38" w16cid:durableId="806238875">
    <w:abstractNumId w:val="9"/>
  </w:num>
  <w:num w:numId="39" w16cid:durableId="1706633153">
    <w:abstractNumId w:val="37"/>
  </w:num>
  <w:num w:numId="40" w16cid:durableId="227738898">
    <w:abstractNumId w:val="18"/>
  </w:num>
  <w:num w:numId="41" w16cid:durableId="1683975876">
    <w:abstractNumId w:val="60"/>
  </w:num>
  <w:num w:numId="42" w16cid:durableId="878400818">
    <w:abstractNumId w:val="34"/>
  </w:num>
  <w:num w:numId="43" w16cid:durableId="1775587419">
    <w:abstractNumId w:val="3"/>
  </w:num>
  <w:num w:numId="44" w16cid:durableId="362362334">
    <w:abstractNumId w:val="41"/>
  </w:num>
  <w:num w:numId="45" w16cid:durableId="688726533">
    <w:abstractNumId w:val="72"/>
  </w:num>
  <w:num w:numId="46" w16cid:durableId="1647933313">
    <w:abstractNumId w:val="35"/>
  </w:num>
  <w:num w:numId="47" w16cid:durableId="1900244069">
    <w:abstractNumId w:val="7"/>
  </w:num>
  <w:num w:numId="48" w16cid:durableId="1009063181">
    <w:abstractNumId w:val="17"/>
  </w:num>
  <w:num w:numId="49" w16cid:durableId="2006517552">
    <w:abstractNumId w:val="58"/>
  </w:num>
  <w:num w:numId="50" w16cid:durableId="1218971321">
    <w:abstractNumId w:val="38"/>
  </w:num>
  <w:num w:numId="51" w16cid:durableId="371344066">
    <w:abstractNumId w:val="11"/>
  </w:num>
  <w:num w:numId="52" w16cid:durableId="1358192768">
    <w:abstractNumId w:val="14"/>
  </w:num>
  <w:num w:numId="53" w16cid:durableId="208029109">
    <w:abstractNumId w:val="57"/>
  </w:num>
  <w:num w:numId="54" w16cid:durableId="712120041">
    <w:abstractNumId w:val="51"/>
  </w:num>
  <w:num w:numId="55" w16cid:durableId="1755935272">
    <w:abstractNumId w:val="69"/>
  </w:num>
  <w:num w:numId="56" w16cid:durableId="1290362263">
    <w:abstractNumId w:val="25"/>
  </w:num>
  <w:num w:numId="57" w16cid:durableId="1496260275">
    <w:abstractNumId w:val="6"/>
  </w:num>
  <w:num w:numId="58" w16cid:durableId="694817569">
    <w:abstractNumId w:val="22"/>
  </w:num>
  <w:num w:numId="59" w16cid:durableId="1508134145">
    <w:abstractNumId w:val="13"/>
  </w:num>
  <w:num w:numId="60" w16cid:durableId="183636708">
    <w:abstractNumId w:val="12"/>
  </w:num>
  <w:num w:numId="61" w16cid:durableId="1143697021">
    <w:abstractNumId w:val="67"/>
  </w:num>
  <w:num w:numId="62" w16cid:durableId="1483043911">
    <w:abstractNumId w:val="0"/>
  </w:num>
  <w:num w:numId="63" w16cid:durableId="299117659">
    <w:abstractNumId w:val="47"/>
  </w:num>
  <w:num w:numId="64" w16cid:durableId="153573063">
    <w:abstractNumId w:val="27"/>
  </w:num>
  <w:num w:numId="65" w16cid:durableId="2037072414">
    <w:abstractNumId w:val="28"/>
  </w:num>
  <w:num w:numId="66" w16cid:durableId="1975140682">
    <w:abstractNumId w:val="63"/>
  </w:num>
  <w:num w:numId="67" w16cid:durableId="1967154997">
    <w:abstractNumId w:val="21"/>
  </w:num>
  <w:num w:numId="68" w16cid:durableId="1888452006">
    <w:abstractNumId w:val="73"/>
  </w:num>
  <w:num w:numId="69" w16cid:durableId="1919830293">
    <w:abstractNumId w:val="39"/>
  </w:num>
  <w:num w:numId="70" w16cid:durableId="1868592284">
    <w:abstractNumId w:val="62"/>
  </w:num>
  <w:num w:numId="71" w16cid:durableId="1848786442">
    <w:abstractNumId w:val="71"/>
  </w:num>
  <w:num w:numId="72" w16cid:durableId="100497480">
    <w:abstractNumId w:val="43"/>
  </w:num>
  <w:num w:numId="73" w16cid:durableId="1593470959">
    <w:abstractNumId w:val="64"/>
  </w:num>
  <w:num w:numId="74" w16cid:durableId="752242752">
    <w:abstractNumId w:val="5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CE3"/>
    <w:rsid w:val="00001AB0"/>
    <w:rsid w:val="00002EB3"/>
    <w:rsid w:val="00003D16"/>
    <w:rsid w:val="00005215"/>
    <w:rsid w:val="0001384E"/>
    <w:rsid w:val="00016377"/>
    <w:rsid w:val="0001728F"/>
    <w:rsid w:val="00023082"/>
    <w:rsid w:val="000269BC"/>
    <w:rsid w:val="00027FA4"/>
    <w:rsid w:val="00036348"/>
    <w:rsid w:val="0003707C"/>
    <w:rsid w:val="000447A4"/>
    <w:rsid w:val="0004574A"/>
    <w:rsid w:val="00047C33"/>
    <w:rsid w:val="00053D1F"/>
    <w:rsid w:val="000611FE"/>
    <w:rsid w:val="000665E6"/>
    <w:rsid w:val="00066ADE"/>
    <w:rsid w:val="00071BDE"/>
    <w:rsid w:val="00072337"/>
    <w:rsid w:val="000776AD"/>
    <w:rsid w:val="00080856"/>
    <w:rsid w:val="00085033"/>
    <w:rsid w:val="000A3F18"/>
    <w:rsid w:val="000A521C"/>
    <w:rsid w:val="000B14DD"/>
    <w:rsid w:val="000B7063"/>
    <w:rsid w:val="000C0516"/>
    <w:rsid w:val="000C2F23"/>
    <w:rsid w:val="000C4CD4"/>
    <w:rsid w:val="000C6054"/>
    <w:rsid w:val="000D603D"/>
    <w:rsid w:val="000D7952"/>
    <w:rsid w:val="000F2B0D"/>
    <w:rsid w:val="000F2E5C"/>
    <w:rsid w:val="001023D7"/>
    <w:rsid w:val="00103741"/>
    <w:rsid w:val="00106EE6"/>
    <w:rsid w:val="00112745"/>
    <w:rsid w:val="00120D51"/>
    <w:rsid w:val="00121895"/>
    <w:rsid w:val="00126549"/>
    <w:rsid w:val="0012684A"/>
    <w:rsid w:val="001271FC"/>
    <w:rsid w:val="00136477"/>
    <w:rsid w:val="001526F0"/>
    <w:rsid w:val="00155FE2"/>
    <w:rsid w:val="00161828"/>
    <w:rsid w:val="001711C5"/>
    <w:rsid w:val="001721CD"/>
    <w:rsid w:val="00175CD7"/>
    <w:rsid w:val="00184891"/>
    <w:rsid w:val="00187D9C"/>
    <w:rsid w:val="00195EC9"/>
    <w:rsid w:val="001A048F"/>
    <w:rsid w:val="001A0670"/>
    <w:rsid w:val="001A4F84"/>
    <w:rsid w:val="001A7577"/>
    <w:rsid w:val="001A7921"/>
    <w:rsid w:val="001C026F"/>
    <w:rsid w:val="001C3103"/>
    <w:rsid w:val="001C34D3"/>
    <w:rsid w:val="001C3C03"/>
    <w:rsid w:val="001C519B"/>
    <w:rsid w:val="001C7A34"/>
    <w:rsid w:val="001C7CC9"/>
    <w:rsid w:val="001D27CC"/>
    <w:rsid w:val="001D47F3"/>
    <w:rsid w:val="001D65CB"/>
    <w:rsid w:val="001D68D1"/>
    <w:rsid w:val="001E4B66"/>
    <w:rsid w:val="001E5924"/>
    <w:rsid w:val="001E7227"/>
    <w:rsid w:val="001F003C"/>
    <w:rsid w:val="001F24C5"/>
    <w:rsid w:val="001F29B4"/>
    <w:rsid w:val="002079C1"/>
    <w:rsid w:val="00207FA1"/>
    <w:rsid w:val="00213339"/>
    <w:rsid w:val="00216FF7"/>
    <w:rsid w:val="002210C4"/>
    <w:rsid w:val="00224C97"/>
    <w:rsid w:val="0022647A"/>
    <w:rsid w:val="00235DA3"/>
    <w:rsid w:val="00244001"/>
    <w:rsid w:val="00251D49"/>
    <w:rsid w:val="00252C67"/>
    <w:rsid w:val="00253D07"/>
    <w:rsid w:val="00260951"/>
    <w:rsid w:val="0026179E"/>
    <w:rsid w:val="00262827"/>
    <w:rsid w:val="0026610B"/>
    <w:rsid w:val="00270E7C"/>
    <w:rsid w:val="00281704"/>
    <w:rsid w:val="00284594"/>
    <w:rsid w:val="002915E7"/>
    <w:rsid w:val="00292B2E"/>
    <w:rsid w:val="002944FA"/>
    <w:rsid w:val="00295C71"/>
    <w:rsid w:val="002A14B4"/>
    <w:rsid w:val="002A452B"/>
    <w:rsid w:val="002B09FC"/>
    <w:rsid w:val="002B1D60"/>
    <w:rsid w:val="002B50E2"/>
    <w:rsid w:val="002B7EA0"/>
    <w:rsid w:val="002C1FFB"/>
    <w:rsid w:val="002C3E92"/>
    <w:rsid w:val="002C5645"/>
    <w:rsid w:val="002C6DE2"/>
    <w:rsid w:val="002D0C6E"/>
    <w:rsid w:val="002D4B04"/>
    <w:rsid w:val="002E12E9"/>
    <w:rsid w:val="002E148C"/>
    <w:rsid w:val="002E1B8F"/>
    <w:rsid w:val="002E6748"/>
    <w:rsid w:val="002F3F6E"/>
    <w:rsid w:val="002F670E"/>
    <w:rsid w:val="002F7584"/>
    <w:rsid w:val="00301585"/>
    <w:rsid w:val="00301BE3"/>
    <w:rsid w:val="00310921"/>
    <w:rsid w:val="00311C01"/>
    <w:rsid w:val="003161D6"/>
    <w:rsid w:val="003200C8"/>
    <w:rsid w:val="00320582"/>
    <w:rsid w:val="00321F35"/>
    <w:rsid w:val="00322201"/>
    <w:rsid w:val="00322EA3"/>
    <w:rsid w:val="00323842"/>
    <w:rsid w:val="00326EEF"/>
    <w:rsid w:val="003278AB"/>
    <w:rsid w:val="003322AB"/>
    <w:rsid w:val="00340FDC"/>
    <w:rsid w:val="00341A9E"/>
    <w:rsid w:val="00343A26"/>
    <w:rsid w:val="003445A8"/>
    <w:rsid w:val="00344968"/>
    <w:rsid w:val="00350E9F"/>
    <w:rsid w:val="00355768"/>
    <w:rsid w:val="003567D7"/>
    <w:rsid w:val="00374515"/>
    <w:rsid w:val="00385045"/>
    <w:rsid w:val="00385E79"/>
    <w:rsid w:val="0038605F"/>
    <w:rsid w:val="0038679C"/>
    <w:rsid w:val="003875E0"/>
    <w:rsid w:val="00390981"/>
    <w:rsid w:val="0039203D"/>
    <w:rsid w:val="003A3525"/>
    <w:rsid w:val="003A668A"/>
    <w:rsid w:val="003A6B8D"/>
    <w:rsid w:val="003B117A"/>
    <w:rsid w:val="003B1751"/>
    <w:rsid w:val="003B24A8"/>
    <w:rsid w:val="003B31D5"/>
    <w:rsid w:val="003C677E"/>
    <w:rsid w:val="003C762C"/>
    <w:rsid w:val="003C78C2"/>
    <w:rsid w:val="003D3090"/>
    <w:rsid w:val="003E1415"/>
    <w:rsid w:val="003E7E08"/>
    <w:rsid w:val="003F1C62"/>
    <w:rsid w:val="003F46FB"/>
    <w:rsid w:val="003F5199"/>
    <w:rsid w:val="00402193"/>
    <w:rsid w:val="00404B05"/>
    <w:rsid w:val="00416280"/>
    <w:rsid w:val="0042448F"/>
    <w:rsid w:val="00430054"/>
    <w:rsid w:val="00433399"/>
    <w:rsid w:val="00437C49"/>
    <w:rsid w:val="00443D86"/>
    <w:rsid w:val="00444835"/>
    <w:rsid w:val="0044676A"/>
    <w:rsid w:val="00453AC7"/>
    <w:rsid w:val="0045499D"/>
    <w:rsid w:val="00454E90"/>
    <w:rsid w:val="0048045E"/>
    <w:rsid w:val="004833CE"/>
    <w:rsid w:val="00484315"/>
    <w:rsid w:val="004872E9"/>
    <w:rsid w:val="00494875"/>
    <w:rsid w:val="004968D5"/>
    <w:rsid w:val="00496AB3"/>
    <w:rsid w:val="004A4E66"/>
    <w:rsid w:val="004A5A95"/>
    <w:rsid w:val="004B3533"/>
    <w:rsid w:val="004C4294"/>
    <w:rsid w:val="004C4F55"/>
    <w:rsid w:val="004D061C"/>
    <w:rsid w:val="004D428B"/>
    <w:rsid w:val="004E01E6"/>
    <w:rsid w:val="004E48F2"/>
    <w:rsid w:val="004E5F14"/>
    <w:rsid w:val="004E75ED"/>
    <w:rsid w:val="004F07D9"/>
    <w:rsid w:val="004F77C7"/>
    <w:rsid w:val="00500603"/>
    <w:rsid w:val="0050088C"/>
    <w:rsid w:val="00510846"/>
    <w:rsid w:val="005141E4"/>
    <w:rsid w:val="0052545D"/>
    <w:rsid w:val="00530A96"/>
    <w:rsid w:val="00534B67"/>
    <w:rsid w:val="00537C3E"/>
    <w:rsid w:val="00541586"/>
    <w:rsid w:val="00541B5C"/>
    <w:rsid w:val="00541D9C"/>
    <w:rsid w:val="00556CB5"/>
    <w:rsid w:val="00557BD1"/>
    <w:rsid w:val="00561A72"/>
    <w:rsid w:val="005636C1"/>
    <w:rsid w:val="00563F1E"/>
    <w:rsid w:val="00566F9A"/>
    <w:rsid w:val="00576A73"/>
    <w:rsid w:val="00581979"/>
    <w:rsid w:val="0058372B"/>
    <w:rsid w:val="00583AA4"/>
    <w:rsid w:val="00587BE0"/>
    <w:rsid w:val="00587FC0"/>
    <w:rsid w:val="0059147F"/>
    <w:rsid w:val="005B1C86"/>
    <w:rsid w:val="005B4A6A"/>
    <w:rsid w:val="005C0BAA"/>
    <w:rsid w:val="005C5CE3"/>
    <w:rsid w:val="005C7CCF"/>
    <w:rsid w:val="005D56A1"/>
    <w:rsid w:val="005E2865"/>
    <w:rsid w:val="005F6D23"/>
    <w:rsid w:val="00601B5A"/>
    <w:rsid w:val="0060559C"/>
    <w:rsid w:val="0060584F"/>
    <w:rsid w:val="00607759"/>
    <w:rsid w:val="0061074F"/>
    <w:rsid w:val="00613F5D"/>
    <w:rsid w:val="0061513E"/>
    <w:rsid w:val="00616790"/>
    <w:rsid w:val="00617EF0"/>
    <w:rsid w:val="00622B16"/>
    <w:rsid w:val="00625548"/>
    <w:rsid w:val="00625E4C"/>
    <w:rsid w:val="006263B9"/>
    <w:rsid w:val="0063336B"/>
    <w:rsid w:val="00633921"/>
    <w:rsid w:val="006352FB"/>
    <w:rsid w:val="006412A9"/>
    <w:rsid w:val="00652F4F"/>
    <w:rsid w:val="00656FD3"/>
    <w:rsid w:val="006655C1"/>
    <w:rsid w:val="00674517"/>
    <w:rsid w:val="00676823"/>
    <w:rsid w:val="00680EF7"/>
    <w:rsid w:val="0069082B"/>
    <w:rsid w:val="00690853"/>
    <w:rsid w:val="006909B3"/>
    <w:rsid w:val="006917BA"/>
    <w:rsid w:val="00693D65"/>
    <w:rsid w:val="006C1639"/>
    <w:rsid w:val="006C2347"/>
    <w:rsid w:val="006C2C51"/>
    <w:rsid w:val="006C4AF6"/>
    <w:rsid w:val="006C55B5"/>
    <w:rsid w:val="006D591A"/>
    <w:rsid w:val="006D72E0"/>
    <w:rsid w:val="006F118F"/>
    <w:rsid w:val="006F3A7A"/>
    <w:rsid w:val="006F4C2D"/>
    <w:rsid w:val="00725193"/>
    <w:rsid w:val="007253EE"/>
    <w:rsid w:val="0072557F"/>
    <w:rsid w:val="0072674A"/>
    <w:rsid w:val="00735ADD"/>
    <w:rsid w:val="00740F4B"/>
    <w:rsid w:val="00753496"/>
    <w:rsid w:val="00755EEA"/>
    <w:rsid w:val="0075672E"/>
    <w:rsid w:val="007568C3"/>
    <w:rsid w:val="007639C2"/>
    <w:rsid w:val="00771457"/>
    <w:rsid w:val="007722D8"/>
    <w:rsid w:val="00773BCD"/>
    <w:rsid w:val="00775A0A"/>
    <w:rsid w:val="007764DD"/>
    <w:rsid w:val="0077659F"/>
    <w:rsid w:val="00781090"/>
    <w:rsid w:val="0078513C"/>
    <w:rsid w:val="00790F2A"/>
    <w:rsid w:val="007924F3"/>
    <w:rsid w:val="0079770B"/>
    <w:rsid w:val="007A34B7"/>
    <w:rsid w:val="007A4AA3"/>
    <w:rsid w:val="007A53EB"/>
    <w:rsid w:val="007B0A09"/>
    <w:rsid w:val="007B2184"/>
    <w:rsid w:val="007B24D8"/>
    <w:rsid w:val="007B2A9C"/>
    <w:rsid w:val="007B3972"/>
    <w:rsid w:val="007B3D5E"/>
    <w:rsid w:val="007B5626"/>
    <w:rsid w:val="007C0447"/>
    <w:rsid w:val="007C1204"/>
    <w:rsid w:val="007C2AAA"/>
    <w:rsid w:val="007D20CA"/>
    <w:rsid w:val="007D271B"/>
    <w:rsid w:val="007D442F"/>
    <w:rsid w:val="007E25EF"/>
    <w:rsid w:val="007E4C36"/>
    <w:rsid w:val="007E5940"/>
    <w:rsid w:val="007E794E"/>
    <w:rsid w:val="007F1D08"/>
    <w:rsid w:val="007F3610"/>
    <w:rsid w:val="007F3DB9"/>
    <w:rsid w:val="007F42E4"/>
    <w:rsid w:val="007F4C5C"/>
    <w:rsid w:val="00803EA3"/>
    <w:rsid w:val="008052FC"/>
    <w:rsid w:val="00812CF3"/>
    <w:rsid w:val="008159DB"/>
    <w:rsid w:val="00827B38"/>
    <w:rsid w:val="00827FEE"/>
    <w:rsid w:val="00831E2D"/>
    <w:rsid w:val="0083249D"/>
    <w:rsid w:val="008327DF"/>
    <w:rsid w:val="00832EDE"/>
    <w:rsid w:val="00834B1B"/>
    <w:rsid w:val="00834C4B"/>
    <w:rsid w:val="0084649A"/>
    <w:rsid w:val="0085189A"/>
    <w:rsid w:val="00866DA6"/>
    <w:rsid w:val="008722DC"/>
    <w:rsid w:val="008730D3"/>
    <w:rsid w:val="0087376F"/>
    <w:rsid w:val="00873ABD"/>
    <w:rsid w:val="00881556"/>
    <w:rsid w:val="008854C7"/>
    <w:rsid w:val="008966E2"/>
    <w:rsid w:val="008A03FA"/>
    <w:rsid w:val="008A1DF7"/>
    <w:rsid w:val="008A6116"/>
    <w:rsid w:val="008A66CB"/>
    <w:rsid w:val="008A68D0"/>
    <w:rsid w:val="008A6D35"/>
    <w:rsid w:val="008C34C8"/>
    <w:rsid w:val="008C6EDB"/>
    <w:rsid w:val="008D5623"/>
    <w:rsid w:val="008D60DC"/>
    <w:rsid w:val="008D66EA"/>
    <w:rsid w:val="008E104F"/>
    <w:rsid w:val="008E43F2"/>
    <w:rsid w:val="008E6909"/>
    <w:rsid w:val="008F4B83"/>
    <w:rsid w:val="008F729A"/>
    <w:rsid w:val="00903404"/>
    <w:rsid w:val="009057B0"/>
    <w:rsid w:val="009137AB"/>
    <w:rsid w:val="00915A85"/>
    <w:rsid w:val="00916886"/>
    <w:rsid w:val="009212A8"/>
    <w:rsid w:val="00921FF8"/>
    <w:rsid w:val="00930C83"/>
    <w:rsid w:val="0093546A"/>
    <w:rsid w:val="00941CFE"/>
    <w:rsid w:val="00945E92"/>
    <w:rsid w:val="00947CBD"/>
    <w:rsid w:val="00951D34"/>
    <w:rsid w:val="00962ED8"/>
    <w:rsid w:val="00966EDE"/>
    <w:rsid w:val="009737E6"/>
    <w:rsid w:val="00974F53"/>
    <w:rsid w:val="009763FE"/>
    <w:rsid w:val="009822B5"/>
    <w:rsid w:val="00986305"/>
    <w:rsid w:val="00986756"/>
    <w:rsid w:val="009956F1"/>
    <w:rsid w:val="009975A9"/>
    <w:rsid w:val="009A1576"/>
    <w:rsid w:val="009A1EEA"/>
    <w:rsid w:val="009A276E"/>
    <w:rsid w:val="009B2C08"/>
    <w:rsid w:val="009B7877"/>
    <w:rsid w:val="009C0C09"/>
    <w:rsid w:val="009C0F8F"/>
    <w:rsid w:val="009C770B"/>
    <w:rsid w:val="009D207B"/>
    <w:rsid w:val="009D43FA"/>
    <w:rsid w:val="009D562A"/>
    <w:rsid w:val="009E6770"/>
    <w:rsid w:val="009F0083"/>
    <w:rsid w:val="009F3501"/>
    <w:rsid w:val="00A0679E"/>
    <w:rsid w:val="00A07A36"/>
    <w:rsid w:val="00A10516"/>
    <w:rsid w:val="00A1321A"/>
    <w:rsid w:val="00A1469F"/>
    <w:rsid w:val="00A14BA9"/>
    <w:rsid w:val="00A15145"/>
    <w:rsid w:val="00A16708"/>
    <w:rsid w:val="00A260DE"/>
    <w:rsid w:val="00A30285"/>
    <w:rsid w:val="00A30B11"/>
    <w:rsid w:val="00A340F8"/>
    <w:rsid w:val="00A36BF7"/>
    <w:rsid w:val="00A37509"/>
    <w:rsid w:val="00A40FB0"/>
    <w:rsid w:val="00A43F67"/>
    <w:rsid w:val="00A46BDF"/>
    <w:rsid w:val="00A65D61"/>
    <w:rsid w:val="00A6709C"/>
    <w:rsid w:val="00A808BD"/>
    <w:rsid w:val="00A81A15"/>
    <w:rsid w:val="00A829EE"/>
    <w:rsid w:val="00A93399"/>
    <w:rsid w:val="00A94C67"/>
    <w:rsid w:val="00A9699E"/>
    <w:rsid w:val="00AB3E67"/>
    <w:rsid w:val="00AB4CEC"/>
    <w:rsid w:val="00AB7C13"/>
    <w:rsid w:val="00AD4690"/>
    <w:rsid w:val="00AE7A15"/>
    <w:rsid w:val="00AE7F87"/>
    <w:rsid w:val="00AF04AC"/>
    <w:rsid w:val="00AF3305"/>
    <w:rsid w:val="00AF619D"/>
    <w:rsid w:val="00B11D05"/>
    <w:rsid w:val="00B12C93"/>
    <w:rsid w:val="00B17101"/>
    <w:rsid w:val="00B17B8B"/>
    <w:rsid w:val="00B22AE6"/>
    <w:rsid w:val="00B303A7"/>
    <w:rsid w:val="00B30D88"/>
    <w:rsid w:val="00B32129"/>
    <w:rsid w:val="00B32CD6"/>
    <w:rsid w:val="00B36B8A"/>
    <w:rsid w:val="00B465E8"/>
    <w:rsid w:val="00B47299"/>
    <w:rsid w:val="00B475F0"/>
    <w:rsid w:val="00B51807"/>
    <w:rsid w:val="00B51C2D"/>
    <w:rsid w:val="00B51D2E"/>
    <w:rsid w:val="00B61A95"/>
    <w:rsid w:val="00B632ED"/>
    <w:rsid w:val="00B64E81"/>
    <w:rsid w:val="00B655FF"/>
    <w:rsid w:val="00B70E44"/>
    <w:rsid w:val="00B72F37"/>
    <w:rsid w:val="00B744CB"/>
    <w:rsid w:val="00B811D4"/>
    <w:rsid w:val="00B81867"/>
    <w:rsid w:val="00B8343B"/>
    <w:rsid w:val="00B83590"/>
    <w:rsid w:val="00B85059"/>
    <w:rsid w:val="00B9178F"/>
    <w:rsid w:val="00B94C3C"/>
    <w:rsid w:val="00B955C9"/>
    <w:rsid w:val="00BA0844"/>
    <w:rsid w:val="00BB3F74"/>
    <w:rsid w:val="00BB792F"/>
    <w:rsid w:val="00BC21FB"/>
    <w:rsid w:val="00BC7CE7"/>
    <w:rsid w:val="00BD1BF8"/>
    <w:rsid w:val="00BD2837"/>
    <w:rsid w:val="00BD4C52"/>
    <w:rsid w:val="00BD6F49"/>
    <w:rsid w:val="00BE08A6"/>
    <w:rsid w:val="00BE44D1"/>
    <w:rsid w:val="00BE4C49"/>
    <w:rsid w:val="00BF2021"/>
    <w:rsid w:val="00BF2CA4"/>
    <w:rsid w:val="00BF6FFA"/>
    <w:rsid w:val="00C067AE"/>
    <w:rsid w:val="00C06C23"/>
    <w:rsid w:val="00C0756C"/>
    <w:rsid w:val="00C12F4A"/>
    <w:rsid w:val="00C135E1"/>
    <w:rsid w:val="00C13A4D"/>
    <w:rsid w:val="00C13E55"/>
    <w:rsid w:val="00C16ED7"/>
    <w:rsid w:val="00C22497"/>
    <w:rsid w:val="00C33DEC"/>
    <w:rsid w:val="00C44CBE"/>
    <w:rsid w:val="00C45ACE"/>
    <w:rsid w:val="00C4722F"/>
    <w:rsid w:val="00C52A09"/>
    <w:rsid w:val="00C539F5"/>
    <w:rsid w:val="00C65328"/>
    <w:rsid w:val="00C66DA7"/>
    <w:rsid w:val="00C734E9"/>
    <w:rsid w:val="00C7666D"/>
    <w:rsid w:val="00C7689C"/>
    <w:rsid w:val="00C84B89"/>
    <w:rsid w:val="00C93627"/>
    <w:rsid w:val="00C977FC"/>
    <w:rsid w:val="00CA1176"/>
    <w:rsid w:val="00CA2C4F"/>
    <w:rsid w:val="00CA34EC"/>
    <w:rsid w:val="00CB04AC"/>
    <w:rsid w:val="00CC0C11"/>
    <w:rsid w:val="00CC2D2F"/>
    <w:rsid w:val="00CC6BA9"/>
    <w:rsid w:val="00CD2E92"/>
    <w:rsid w:val="00CD7F38"/>
    <w:rsid w:val="00CE028E"/>
    <w:rsid w:val="00CE667C"/>
    <w:rsid w:val="00CF028A"/>
    <w:rsid w:val="00D0432F"/>
    <w:rsid w:val="00D11348"/>
    <w:rsid w:val="00D14179"/>
    <w:rsid w:val="00D166ED"/>
    <w:rsid w:val="00D20B99"/>
    <w:rsid w:val="00D23F70"/>
    <w:rsid w:val="00D27E35"/>
    <w:rsid w:val="00D41CE6"/>
    <w:rsid w:val="00D45DF9"/>
    <w:rsid w:val="00D50A28"/>
    <w:rsid w:val="00D526B3"/>
    <w:rsid w:val="00D5290C"/>
    <w:rsid w:val="00D61D36"/>
    <w:rsid w:val="00D62339"/>
    <w:rsid w:val="00D62B2E"/>
    <w:rsid w:val="00D644F7"/>
    <w:rsid w:val="00D647AA"/>
    <w:rsid w:val="00D64964"/>
    <w:rsid w:val="00D72220"/>
    <w:rsid w:val="00D821F6"/>
    <w:rsid w:val="00D85864"/>
    <w:rsid w:val="00D85E40"/>
    <w:rsid w:val="00D91C44"/>
    <w:rsid w:val="00D93019"/>
    <w:rsid w:val="00DA728F"/>
    <w:rsid w:val="00DB0CC6"/>
    <w:rsid w:val="00DB546E"/>
    <w:rsid w:val="00DC1E5B"/>
    <w:rsid w:val="00DC37CA"/>
    <w:rsid w:val="00DC42D9"/>
    <w:rsid w:val="00DC4FCF"/>
    <w:rsid w:val="00DC56C6"/>
    <w:rsid w:val="00DD1899"/>
    <w:rsid w:val="00DE27F9"/>
    <w:rsid w:val="00DF704C"/>
    <w:rsid w:val="00E06AEE"/>
    <w:rsid w:val="00E14ACF"/>
    <w:rsid w:val="00E30793"/>
    <w:rsid w:val="00E33910"/>
    <w:rsid w:val="00E33AE4"/>
    <w:rsid w:val="00E33F03"/>
    <w:rsid w:val="00E36FD1"/>
    <w:rsid w:val="00E40381"/>
    <w:rsid w:val="00E432A8"/>
    <w:rsid w:val="00E43464"/>
    <w:rsid w:val="00E4635B"/>
    <w:rsid w:val="00E468D8"/>
    <w:rsid w:val="00E5091F"/>
    <w:rsid w:val="00E53275"/>
    <w:rsid w:val="00E55C44"/>
    <w:rsid w:val="00E5664E"/>
    <w:rsid w:val="00E668BF"/>
    <w:rsid w:val="00E72382"/>
    <w:rsid w:val="00E72501"/>
    <w:rsid w:val="00E752AE"/>
    <w:rsid w:val="00E80BF2"/>
    <w:rsid w:val="00E810E5"/>
    <w:rsid w:val="00E81D04"/>
    <w:rsid w:val="00E8534B"/>
    <w:rsid w:val="00E900C8"/>
    <w:rsid w:val="00E9254D"/>
    <w:rsid w:val="00E936EE"/>
    <w:rsid w:val="00E939C7"/>
    <w:rsid w:val="00E9608A"/>
    <w:rsid w:val="00E968E4"/>
    <w:rsid w:val="00EA528C"/>
    <w:rsid w:val="00EB02BD"/>
    <w:rsid w:val="00EB075E"/>
    <w:rsid w:val="00EB207A"/>
    <w:rsid w:val="00EB4E27"/>
    <w:rsid w:val="00EC09E1"/>
    <w:rsid w:val="00EC0ED5"/>
    <w:rsid w:val="00EC0F5E"/>
    <w:rsid w:val="00EC6873"/>
    <w:rsid w:val="00EC7E1C"/>
    <w:rsid w:val="00EE494A"/>
    <w:rsid w:val="00EE7C62"/>
    <w:rsid w:val="00EF0369"/>
    <w:rsid w:val="00EF08C6"/>
    <w:rsid w:val="00F01F35"/>
    <w:rsid w:val="00F04925"/>
    <w:rsid w:val="00F11CFE"/>
    <w:rsid w:val="00F16FF5"/>
    <w:rsid w:val="00F23D90"/>
    <w:rsid w:val="00F24380"/>
    <w:rsid w:val="00F24C76"/>
    <w:rsid w:val="00F25786"/>
    <w:rsid w:val="00F25A04"/>
    <w:rsid w:val="00F35FE4"/>
    <w:rsid w:val="00F41719"/>
    <w:rsid w:val="00F44030"/>
    <w:rsid w:val="00F442AB"/>
    <w:rsid w:val="00F46594"/>
    <w:rsid w:val="00F468EB"/>
    <w:rsid w:val="00F47C94"/>
    <w:rsid w:val="00F512A2"/>
    <w:rsid w:val="00F51BE6"/>
    <w:rsid w:val="00F632DE"/>
    <w:rsid w:val="00F7058C"/>
    <w:rsid w:val="00F76A1D"/>
    <w:rsid w:val="00F93A7B"/>
    <w:rsid w:val="00F9720A"/>
    <w:rsid w:val="00F977C7"/>
    <w:rsid w:val="00FA2B34"/>
    <w:rsid w:val="00FA5B7F"/>
    <w:rsid w:val="00FA6DF7"/>
    <w:rsid w:val="00FB1B62"/>
    <w:rsid w:val="00FB616B"/>
    <w:rsid w:val="00FB6D43"/>
    <w:rsid w:val="00FC315B"/>
    <w:rsid w:val="00FC470C"/>
    <w:rsid w:val="00FC52F2"/>
    <w:rsid w:val="00FC5ADB"/>
    <w:rsid w:val="00FC66DF"/>
    <w:rsid w:val="00FD6C2C"/>
    <w:rsid w:val="00FD75F0"/>
    <w:rsid w:val="00FE5581"/>
    <w:rsid w:val="00FE5AA8"/>
    <w:rsid w:val="00FF2741"/>
    <w:rsid w:val="00FF289A"/>
    <w:rsid w:val="00FF3891"/>
    <w:rsid w:val="00FF4199"/>
    <w:rsid w:val="00FF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CFF0C8D"/>
  <w15:chartTrackingRefBased/>
  <w15:docId w15:val="{73BDD0CD-BA4F-4392-99BD-2C9B236E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707C"/>
    <w:pPr>
      <w:spacing w:after="0" w:line="276" w:lineRule="auto"/>
    </w:pPr>
    <w:rPr>
      <w:rFonts w:ascii="Arial Nova Light" w:hAnsi="Arial Nova Light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587BE0"/>
    <w:pPr>
      <w:widowControl w:val="0"/>
      <w:suppressAutoHyphens/>
      <w:jc w:val="center"/>
      <w:outlineLvl w:val="0"/>
    </w:pPr>
    <w:rPr>
      <w:rFonts w:eastAsiaTheme="majorEastAsia" w:cstheme="majorBidi"/>
      <w:b/>
      <w:sz w:val="24"/>
      <w:szCs w:val="40"/>
    </w:rPr>
  </w:style>
  <w:style w:type="paragraph" w:styleId="Titolo2">
    <w:name w:val="heading 2"/>
    <w:basedOn w:val="Titolo1"/>
    <w:next w:val="Normale"/>
    <w:link w:val="Titolo2Carattere"/>
    <w:autoRedefine/>
    <w:uiPriority w:val="9"/>
    <w:qFormat/>
    <w:rsid w:val="004833CE"/>
    <w:pPr>
      <w:numPr>
        <w:ilvl w:val="1"/>
      </w:numPr>
      <w:ind w:left="567" w:hanging="567"/>
      <w:outlineLvl w:val="1"/>
    </w:pPr>
    <w:rPr>
      <w:rFonts w:cs="Calibri Light"/>
      <w:sz w:val="22"/>
      <w:szCs w:val="22"/>
    </w:rPr>
  </w:style>
  <w:style w:type="paragraph" w:styleId="Titolo3">
    <w:name w:val="heading 3"/>
    <w:basedOn w:val="Normale"/>
    <w:next w:val="Normale"/>
    <w:link w:val="Titolo3Carattere"/>
    <w:autoRedefine/>
    <w:uiPriority w:val="9"/>
    <w:qFormat/>
    <w:rsid w:val="00C7689C"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5C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C5C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C5CE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C5CE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C5CE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5CE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rsid w:val="004833CE"/>
    <w:rPr>
      <w:rFonts w:ascii="Arial Nova Light" w:eastAsiaTheme="majorEastAsia" w:hAnsi="Arial Nova Light" w:cs="Calibri Light"/>
      <w:b/>
      <w:kern w:val="0"/>
      <w:lang w:eastAsia="it-IT"/>
      <w14:ligatures w14:val="none"/>
    </w:rPr>
  </w:style>
  <w:style w:type="character" w:customStyle="1" w:styleId="Titolo3Carattere">
    <w:name w:val="Titolo 3 Carattere"/>
    <w:link w:val="Titolo3"/>
    <w:uiPriority w:val="9"/>
    <w:rsid w:val="00C7689C"/>
    <w:rPr>
      <w:rFonts w:ascii="Arial Nova Light" w:hAnsi="Arial Nova Light"/>
      <w:b/>
    </w:rPr>
  </w:style>
  <w:style w:type="character" w:customStyle="1" w:styleId="Titolo1Carattere">
    <w:name w:val="Titolo 1 Carattere"/>
    <w:basedOn w:val="Carpredefinitoparagrafo"/>
    <w:link w:val="Titolo1"/>
    <w:uiPriority w:val="9"/>
    <w:rsid w:val="00587BE0"/>
    <w:rPr>
      <w:rFonts w:ascii="Arial Nova Light" w:eastAsiaTheme="majorEastAsia" w:hAnsi="Arial Nova Light" w:cstheme="majorBidi"/>
      <w:b/>
      <w:kern w:val="0"/>
      <w:sz w:val="24"/>
      <w:szCs w:val="40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5CE3"/>
    <w:rPr>
      <w:rFonts w:eastAsiaTheme="majorEastAsia" w:cstheme="majorBidi"/>
      <w:i/>
      <w:iCs/>
      <w:color w:val="2F5496" w:themeColor="accent1" w:themeShade="BF"/>
      <w:kern w:val="0"/>
      <w:sz w:val="20"/>
      <w:szCs w:val="20"/>
      <w:lang w:eastAsia="it-IT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C5CE3"/>
    <w:rPr>
      <w:rFonts w:eastAsiaTheme="majorEastAsia" w:cstheme="majorBidi"/>
      <w:color w:val="2F5496" w:themeColor="accent1" w:themeShade="BF"/>
      <w:kern w:val="0"/>
      <w:sz w:val="20"/>
      <w:szCs w:val="20"/>
      <w:lang w:eastAsia="it-IT"/>
      <w14:ligatures w14:val="none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C5CE3"/>
    <w:rPr>
      <w:rFonts w:eastAsiaTheme="majorEastAsia" w:cstheme="majorBidi"/>
      <w:i/>
      <w:iCs/>
      <w:color w:val="595959" w:themeColor="text1" w:themeTint="A6"/>
      <w:kern w:val="0"/>
      <w:sz w:val="20"/>
      <w:szCs w:val="20"/>
      <w:lang w:eastAsia="it-IT"/>
      <w14:ligatures w14:val="none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C5CE3"/>
    <w:rPr>
      <w:rFonts w:eastAsiaTheme="majorEastAsia" w:cstheme="majorBidi"/>
      <w:color w:val="595959" w:themeColor="text1" w:themeTint="A6"/>
      <w:kern w:val="0"/>
      <w:sz w:val="20"/>
      <w:szCs w:val="20"/>
      <w:lang w:eastAsia="it-IT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C5CE3"/>
    <w:rPr>
      <w:rFonts w:eastAsiaTheme="majorEastAsia" w:cstheme="majorBidi"/>
      <w:i/>
      <w:iCs/>
      <w:color w:val="272727" w:themeColor="text1" w:themeTint="D8"/>
      <w:kern w:val="0"/>
      <w:sz w:val="20"/>
      <w:szCs w:val="20"/>
      <w:lang w:eastAsia="it-IT"/>
      <w14:ligatures w14:val="non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5CE3"/>
    <w:rPr>
      <w:rFonts w:eastAsiaTheme="majorEastAsia" w:cstheme="majorBidi"/>
      <w:color w:val="272727" w:themeColor="text1" w:themeTint="D8"/>
      <w:kern w:val="0"/>
      <w:sz w:val="20"/>
      <w:szCs w:val="20"/>
      <w:lang w:eastAsia="it-IT"/>
      <w14:ligatures w14:val="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5C5C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5CE3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5CE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5CE3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it-IT"/>
      <w14:ligatures w14:val="none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C5C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C5CE3"/>
    <w:rPr>
      <w:rFonts w:ascii="Arial Nova Light" w:hAnsi="Arial Nova Light" w:cs="Times New Roman"/>
      <w:i/>
      <w:iCs/>
      <w:color w:val="404040" w:themeColor="text1" w:themeTint="BF"/>
      <w:kern w:val="0"/>
      <w:sz w:val="20"/>
      <w:szCs w:val="20"/>
      <w:lang w:eastAsia="it-IT"/>
      <w14:ligatures w14:val="none"/>
    </w:rPr>
  </w:style>
  <w:style w:type="paragraph" w:styleId="Paragrafoelenco">
    <w:name w:val="List Paragraph"/>
    <w:aliases w:val="Paragrafo elenco puntato,Tabella numeraz"/>
    <w:basedOn w:val="Normale"/>
    <w:link w:val="ParagrafoelencoCarattere"/>
    <w:uiPriority w:val="34"/>
    <w:qFormat/>
    <w:rsid w:val="005C5CE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C5CE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C5C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C5CE3"/>
    <w:rPr>
      <w:rFonts w:ascii="Arial Nova Light" w:hAnsi="Arial Nova Light" w:cs="Times New Roman"/>
      <w:i/>
      <w:iCs/>
      <w:color w:val="2F5496" w:themeColor="accent1" w:themeShade="BF"/>
      <w:kern w:val="0"/>
      <w:sz w:val="20"/>
      <w:szCs w:val="20"/>
      <w:lang w:eastAsia="it-IT"/>
      <w14:ligatures w14:val="none"/>
    </w:rPr>
  </w:style>
  <w:style w:type="character" w:styleId="Riferimentointenso">
    <w:name w:val="Intense Reference"/>
    <w:basedOn w:val="Carpredefinitoparagrafo"/>
    <w:uiPriority w:val="32"/>
    <w:qFormat/>
    <w:rsid w:val="005C5CE3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C0B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AA"/>
    <w:rPr>
      <w:rFonts w:ascii="Arial Nova Light" w:hAnsi="Arial Nova Light" w:cs="Times New Roman"/>
      <w:kern w:val="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C0B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AA"/>
    <w:rPr>
      <w:rFonts w:ascii="Arial Nova Light" w:hAnsi="Arial Nova Light" w:cs="Times New Roman"/>
      <w:kern w:val="0"/>
      <w:szCs w:val="20"/>
      <w:lang w:eastAsia="it-IT"/>
      <w14:ligatures w14:val="none"/>
    </w:rPr>
  </w:style>
  <w:style w:type="paragraph" w:customStyle="1" w:styleId="Standard">
    <w:name w:val="Standard"/>
    <w:rsid w:val="00BB792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styleId="Collegamentoipertestuale">
    <w:name w:val="Hyperlink"/>
    <w:basedOn w:val="Carpredefinitoparagrafo"/>
    <w:uiPriority w:val="99"/>
    <w:rsid w:val="00BB792F"/>
    <w:rPr>
      <w:color w:val="0563C1"/>
      <w:u w:val="single"/>
    </w:rPr>
  </w:style>
  <w:style w:type="paragraph" w:styleId="Corpodeltesto2">
    <w:name w:val="Body Text 2"/>
    <w:basedOn w:val="Normale"/>
    <w:link w:val="Corpodeltesto2Carattere"/>
    <w:uiPriority w:val="99"/>
    <w:unhideWhenUsed/>
    <w:rsid w:val="00BB792F"/>
    <w:pPr>
      <w:spacing w:after="120" w:line="480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BB792F"/>
    <w:rPr>
      <w:rFonts w:eastAsiaTheme="minorHAnsi"/>
      <w:kern w:val="0"/>
      <w14:ligatures w14:val="none"/>
    </w:rPr>
  </w:style>
  <w:style w:type="character" w:styleId="Enfasigrassetto">
    <w:name w:val="Strong"/>
    <w:basedOn w:val="Carpredefinitoparagrafo"/>
    <w:uiPriority w:val="22"/>
    <w:qFormat/>
    <w:rsid w:val="00BB792F"/>
    <w:rPr>
      <w:rFonts w:cs="Times New Roman"/>
      <w:b/>
    </w:rPr>
  </w:style>
  <w:style w:type="character" w:styleId="Menzionenonrisolta">
    <w:name w:val="Unresolved Mention"/>
    <w:basedOn w:val="Carpredefinitoparagrafo"/>
    <w:uiPriority w:val="99"/>
    <w:semiHidden/>
    <w:unhideWhenUsed/>
    <w:rsid w:val="007C2AAA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Paragrafo elenco puntato Carattere,Tabella numeraz Carattere"/>
    <w:link w:val="Paragrafoelenco"/>
    <w:uiPriority w:val="34"/>
    <w:qFormat/>
    <w:locked/>
    <w:rsid w:val="00A15145"/>
    <w:rPr>
      <w:rFonts w:ascii="Arial Nova Light" w:hAnsi="Arial Nova Light" w:cs="Times New Roman"/>
      <w:kern w:val="0"/>
      <w:szCs w:val="20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99"/>
    <w:unhideWhenUsed/>
    <w:rsid w:val="00616790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16790"/>
    <w:rPr>
      <w:rFonts w:eastAsiaTheme="minorHAnsi"/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252C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52C67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52C67"/>
    <w:rPr>
      <w:rFonts w:eastAsiaTheme="minorEastAsia"/>
      <w:kern w:val="0"/>
      <w:sz w:val="20"/>
      <w:szCs w:val="20"/>
      <w:lang w:eastAsia="it-IT"/>
      <w14:ligatures w14:val="none"/>
    </w:rPr>
  </w:style>
  <w:style w:type="character" w:customStyle="1" w:styleId="fontstyle01">
    <w:name w:val="fontstyle01"/>
    <w:basedOn w:val="Carpredefinitoparagrafo"/>
    <w:rsid w:val="0048045E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Carpredefinitoparagrafo"/>
    <w:rsid w:val="0048045E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Carpredefinitoparagrafo"/>
    <w:rsid w:val="0048045E"/>
    <w:rPr>
      <w:rFonts w:ascii="TimesNewRomanPS-BoldItalicMT" w:hAnsi="TimesNewRomanPS-BoldItalicMT" w:hint="default"/>
      <w:b/>
      <w:bCs/>
      <w:i/>
      <w:iCs/>
      <w:color w:val="000000"/>
      <w:sz w:val="22"/>
      <w:szCs w:val="22"/>
    </w:rPr>
  </w:style>
  <w:style w:type="character" w:customStyle="1" w:styleId="fontstyle41">
    <w:name w:val="fontstyle41"/>
    <w:basedOn w:val="Carpredefinitoparagrafo"/>
    <w:rsid w:val="0048045E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paragraph" w:styleId="Sommario1">
    <w:name w:val="toc 1"/>
    <w:basedOn w:val="Normale"/>
    <w:next w:val="Normale"/>
    <w:autoRedefine/>
    <w:uiPriority w:val="39"/>
    <w:rsid w:val="007F3DB9"/>
    <w:pPr>
      <w:tabs>
        <w:tab w:val="left" w:pos="480"/>
        <w:tab w:val="right" w:leader="dot" w:pos="9628"/>
      </w:tabs>
      <w:jc w:val="both"/>
    </w:pPr>
    <w:rPr>
      <w:rFonts w:ascii="Arial Narrow" w:hAnsi="Arial Narrow" w:cs="Calibri"/>
      <w:b/>
      <w:noProof/>
      <w:szCs w:val="24"/>
      <w:lang w:eastAsia="en-US"/>
    </w:rPr>
  </w:style>
  <w:style w:type="paragraph" w:customStyle="1" w:styleId="Textbody">
    <w:name w:val="Text body"/>
    <w:basedOn w:val="Standard"/>
    <w:rsid w:val="00484315"/>
    <w:pPr>
      <w:spacing w:after="140" w:line="288" w:lineRule="auto"/>
    </w:pPr>
  </w:style>
  <w:style w:type="paragraph" w:customStyle="1" w:styleId="TableContents">
    <w:name w:val="Table Contents"/>
    <w:basedOn w:val="Standard"/>
    <w:rsid w:val="00402193"/>
    <w:pPr>
      <w:suppressLineNumbers/>
    </w:pPr>
  </w:style>
  <w:style w:type="paragraph" w:styleId="Titolosommario">
    <w:name w:val="TOC Heading"/>
    <w:basedOn w:val="Titolo1"/>
    <w:next w:val="Normale"/>
    <w:uiPriority w:val="39"/>
    <w:unhideWhenUsed/>
    <w:qFormat/>
    <w:rsid w:val="00831E2D"/>
    <w:pPr>
      <w:spacing w:before="240" w:line="259" w:lineRule="auto"/>
      <w:outlineLvl w:val="9"/>
    </w:pPr>
    <w:rPr>
      <w:rFonts w:asciiTheme="majorHAnsi" w:hAnsiTheme="majorHAnsi"/>
      <w:b w:val="0"/>
      <w:color w:val="2F5496" w:themeColor="accent1" w:themeShade="BF"/>
      <w:sz w:val="32"/>
      <w:szCs w:val="32"/>
    </w:rPr>
  </w:style>
  <w:style w:type="paragraph" w:styleId="Sommario2">
    <w:name w:val="toc 2"/>
    <w:basedOn w:val="Normale"/>
    <w:next w:val="Normale"/>
    <w:autoRedefine/>
    <w:uiPriority w:val="39"/>
    <w:unhideWhenUsed/>
    <w:rsid w:val="00DC56C6"/>
    <w:pPr>
      <w:tabs>
        <w:tab w:val="left" w:pos="851"/>
        <w:tab w:val="right" w:leader="dot" w:pos="9628"/>
      </w:tabs>
      <w:spacing w:after="100"/>
      <w:ind w:left="851" w:hanging="631"/>
    </w:pPr>
  </w:style>
  <w:style w:type="paragraph" w:customStyle="1" w:styleId="TableParagraph">
    <w:name w:val="Table Paragraph"/>
    <w:basedOn w:val="Normale"/>
    <w:uiPriority w:val="1"/>
    <w:qFormat/>
    <w:rsid w:val="00CD2E92"/>
    <w:pPr>
      <w:widowControl w:val="0"/>
      <w:autoSpaceDE w:val="0"/>
      <w:autoSpaceDN w:val="0"/>
      <w:spacing w:line="240" w:lineRule="auto"/>
    </w:pPr>
    <w:rPr>
      <w:rFonts w:ascii="Times New Roman" w:hAnsi="Times New Roman"/>
      <w:szCs w:val="22"/>
      <w:lang w:eastAsia="en-US"/>
    </w:rPr>
  </w:style>
  <w:style w:type="paragraph" w:customStyle="1" w:styleId="Testopredefinito">
    <w:name w:val="Testo predefinito"/>
    <w:basedOn w:val="Normale"/>
    <w:rsid w:val="00F51BE6"/>
    <w:pPr>
      <w:overflowPunct w:val="0"/>
      <w:autoSpaceDE w:val="0"/>
      <w:autoSpaceDN w:val="0"/>
      <w:adjustRightInd w:val="0"/>
      <w:spacing w:line="240" w:lineRule="auto"/>
      <w:ind w:left="170" w:right="170"/>
      <w:jc w:val="both"/>
      <w:textAlignment w:val="baseline"/>
    </w:pPr>
    <w:rPr>
      <w:rFonts w:ascii="Times New Roman" w:hAnsi="Times New Roman"/>
      <w:sz w:val="24"/>
    </w:rPr>
  </w:style>
  <w:style w:type="paragraph" w:customStyle="1" w:styleId="CM33">
    <w:name w:val="CM33"/>
    <w:basedOn w:val="Normale"/>
    <w:next w:val="Normale"/>
    <w:rsid w:val="00F51BE6"/>
    <w:pPr>
      <w:widowControl w:val="0"/>
      <w:autoSpaceDE w:val="0"/>
      <w:autoSpaceDN w:val="0"/>
      <w:adjustRightInd w:val="0"/>
      <w:spacing w:after="120" w:line="240" w:lineRule="auto"/>
    </w:pPr>
    <w:rPr>
      <w:rFonts w:ascii="Times-New-Roman" w:hAnsi="Times-New-Roman" w:cs="Times-New-Roman"/>
      <w:sz w:val="24"/>
      <w:szCs w:val="24"/>
    </w:rPr>
  </w:style>
  <w:style w:type="paragraph" w:customStyle="1" w:styleId="Stile3">
    <w:name w:val="Stile3"/>
    <w:basedOn w:val="Normale"/>
    <w:rsid w:val="00F51BE6"/>
    <w:pPr>
      <w:numPr>
        <w:ilvl w:val="2"/>
        <w:numId w:val="19"/>
      </w:numPr>
      <w:spacing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Stile6">
    <w:name w:val="Stile6"/>
    <w:basedOn w:val="Normale"/>
    <w:rsid w:val="00F51BE6"/>
    <w:pPr>
      <w:numPr>
        <w:numId w:val="19"/>
      </w:numPr>
      <w:spacing w:line="240" w:lineRule="auto"/>
    </w:pPr>
    <w:rPr>
      <w:rFonts w:ascii="Times New Roman" w:hAnsi="Times New Roman"/>
      <w:b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0559C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-">
    <w:name w:val="-"/>
    <w:rsid w:val="00454E90"/>
    <w:pPr>
      <w:numPr>
        <w:numId w:val="24"/>
      </w:numPr>
      <w:spacing w:after="0" w:line="240" w:lineRule="auto"/>
      <w:jc w:val="both"/>
    </w:pPr>
    <w:rPr>
      <w:rFonts w:ascii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Sommario3">
    <w:name w:val="toc 3"/>
    <w:basedOn w:val="Normale"/>
    <w:next w:val="Normale"/>
    <w:autoRedefine/>
    <w:uiPriority w:val="39"/>
    <w:unhideWhenUsed/>
    <w:rsid w:val="009D43FA"/>
    <w:pPr>
      <w:spacing w:after="100" w:line="278" w:lineRule="auto"/>
      <w:ind w:left="48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Sommario4">
    <w:name w:val="toc 4"/>
    <w:basedOn w:val="Normale"/>
    <w:next w:val="Normale"/>
    <w:autoRedefine/>
    <w:uiPriority w:val="39"/>
    <w:unhideWhenUsed/>
    <w:rsid w:val="009D43FA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Sommario5">
    <w:name w:val="toc 5"/>
    <w:basedOn w:val="Normale"/>
    <w:next w:val="Normale"/>
    <w:autoRedefine/>
    <w:uiPriority w:val="39"/>
    <w:unhideWhenUsed/>
    <w:rsid w:val="009D43FA"/>
    <w:pPr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Sommario6">
    <w:name w:val="toc 6"/>
    <w:basedOn w:val="Normale"/>
    <w:next w:val="Normale"/>
    <w:autoRedefine/>
    <w:uiPriority w:val="39"/>
    <w:unhideWhenUsed/>
    <w:rsid w:val="009D43FA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Sommario7">
    <w:name w:val="toc 7"/>
    <w:basedOn w:val="Normale"/>
    <w:next w:val="Normale"/>
    <w:autoRedefine/>
    <w:uiPriority w:val="39"/>
    <w:unhideWhenUsed/>
    <w:rsid w:val="009D43FA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Sommario8">
    <w:name w:val="toc 8"/>
    <w:basedOn w:val="Normale"/>
    <w:next w:val="Normale"/>
    <w:autoRedefine/>
    <w:uiPriority w:val="39"/>
    <w:unhideWhenUsed/>
    <w:rsid w:val="009D43FA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Sommario9">
    <w:name w:val="toc 9"/>
    <w:basedOn w:val="Normale"/>
    <w:next w:val="Normale"/>
    <w:autoRedefine/>
    <w:uiPriority w:val="39"/>
    <w:unhideWhenUsed/>
    <w:rsid w:val="009D43FA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14179"/>
    <w:pPr>
      <w:spacing w:after="0" w:line="240" w:lineRule="auto"/>
    </w:pPr>
    <w:rPr>
      <w:rFonts w:ascii="Arial Nova Light" w:eastAsia="Times New Roman" w:hAnsi="Arial Nova Light" w:cs="Times New Roman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14179"/>
    <w:rPr>
      <w:rFonts w:ascii="Arial Nova Light" w:eastAsiaTheme="minorEastAsia" w:hAnsi="Arial Nova Light" w:cs="Times New Roman"/>
      <w:b/>
      <w:bCs/>
      <w:kern w:val="0"/>
      <w:sz w:val="20"/>
      <w:szCs w:val="20"/>
      <w:lang w:eastAsia="it-IT"/>
      <w14:ligatures w14:val="none"/>
    </w:rPr>
  </w:style>
  <w:style w:type="paragraph" w:styleId="Revisione">
    <w:name w:val="Revision"/>
    <w:hidden/>
    <w:uiPriority w:val="99"/>
    <w:semiHidden/>
    <w:rsid w:val="00BD2837"/>
    <w:pPr>
      <w:spacing w:after="0" w:line="240" w:lineRule="auto"/>
    </w:pPr>
    <w:rPr>
      <w:rFonts w:ascii="Arial Nova Light" w:hAnsi="Arial Nova Light" w:cs="Times New Roman"/>
      <w:kern w:val="0"/>
      <w:szCs w:val="20"/>
      <w:lang w:eastAsia="it-IT"/>
      <w14:ligatures w14:val="none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1C026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1C026F"/>
    <w:rPr>
      <w:rFonts w:ascii="Arial Nova Light" w:hAnsi="Arial Nova Light" w:cs="Times New Roman"/>
      <w:kern w:val="0"/>
      <w:sz w:val="16"/>
      <w:szCs w:val="16"/>
      <w:lang w:eastAsia="it-IT"/>
      <w14:ligatures w14:val="none"/>
    </w:rPr>
  </w:style>
  <w:style w:type="paragraph" w:customStyle="1" w:styleId="Corpodeltesto21">
    <w:name w:val="Corpo del testo 21"/>
    <w:basedOn w:val="Normale"/>
    <w:rsid w:val="001C026F"/>
    <w:pPr>
      <w:tabs>
        <w:tab w:val="left" w:pos="-2340"/>
      </w:tabs>
      <w:suppressAutoHyphens/>
      <w:autoSpaceDE w:val="0"/>
      <w:spacing w:line="320" w:lineRule="exact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1C026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  <w:lang w:eastAsia="it-IT"/>
      <w14:ligatures w14:val="none"/>
    </w:rPr>
  </w:style>
  <w:style w:type="paragraph" w:customStyle="1" w:styleId="Stile14">
    <w:name w:val="Stile14"/>
    <w:basedOn w:val="Corpotesto"/>
    <w:rsid w:val="00F24380"/>
    <w:pPr>
      <w:numPr>
        <w:numId w:val="72"/>
      </w:numPr>
      <w:spacing w:before="120" w:line="280" w:lineRule="exact"/>
      <w:jc w:val="both"/>
    </w:pPr>
    <w:rPr>
      <w:rFonts w:ascii="Times New Roman" w:eastAsia="Times New Roman" w:hAnsi="Times New Roman" w:cs="Times New Roman"/>
      <w:snapToGrid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027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7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1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8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80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078105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2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3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38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9543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2768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8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79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43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974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212552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87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43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19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57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8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06782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9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59754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82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54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0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422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054404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8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47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79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9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643564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27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23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524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186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123988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40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123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9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554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483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84576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31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8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489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1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7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33113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73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523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266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549926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2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39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836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79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7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3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9874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79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6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9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2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1576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0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75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41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531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054578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1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03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95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326225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4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908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109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311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231829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10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88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77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03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94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75723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3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4107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46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39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9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37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466133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57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23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81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698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9069269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3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94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99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918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747222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85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746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54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155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931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17299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9611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5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2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111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47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827829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3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05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70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253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922671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11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574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669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1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2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48762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4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C51FF-44C9-4F7D-9AA0-5A9F3FEB2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Gregorutti</dc:creator>
  <cp:keywords/>
  <dc:description/>
  <cp:lastModifiedBy>Elisabetta Campello</cp:lastModifiedBy>
  <cp:revision>2</cp:revision>
  <cp:lastPrinted>2025-05-05T16:13:00Z</cp:lastPrinted>
  <dcterms:created xsi:type="dcterms:W3CDTF">2025-05-16T12:19:00Z</dcterms:created>
  <dcterms:modified xsi:type="dcterms:W3CDTF">2025-05-16T12:19:00Z</dcterms:modified>
</cp:coreProperties>
</file>